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00"/>
        <w:spacing w:after="0" w:line="2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POLA JASNE WYPEŁNIA PODATNIK, POLA CIEMNE WYPEŁNIA CZARNYM LUB NIEBIESKIM KOLOREM. PRZED WYPEŁNIENIEM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ind w:right="180" w:hanging="49"/>
        <w:spacing w:after="0" w:line="2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ORGAN PODATKOWY. WYPEŁNI Ć NA MASZYNIE, KOMPUTEROWO LUB RĘCZNIE, DUŻYMI, DRUKOWANYMI LITERAMI, NALEŻY ZAPOZNAĆ SIĘ Z OBJAŚNIENIAMI.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3800" w:space="60"/>
            <w:col w:w="6960"/>
          </w:cols>
          <w:pgMar w:left="560" w:top="437" w:right="520" w:bottom="5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 xml:space="preserve">1. Identyfikator podatkowy NIP / numer PESEL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(niepotrzebne skre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ś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li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ć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)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 xml:space="preserve"> podatnika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2.</w:t>
            </w:r>
          </w:p>
        </w:tc>
        <w:tc>
          <w:tcPr>
            <w:tcW w:w="3680" w:type="dxa"/>
            <w:vAlign w:val="bottom"/>
            <w:shd w:val="clear" w:color="auto" w:fill="C0C0C0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Nr dokumentu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3.</w:t>
            </w:r>
          </w:p>
        </w:tc>
        <w:tc>
          <w:tcPr>
            <w:tcW w:w="1340" w:type="dxa"/>
            <w:vAlign w:val="bottom"/>
            <w:shd w:val="clear" w:color="auto" w:fill="C0C0C0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Status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-101600</wp:posOffset>
                </wp:positionV>
                <wp:extent cx="2551430" cy="29527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253.5pt;margin-top:-8pt;width:200.9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5779770</wp:posOffset>
                </wp:positionH>
                <wp:positionV relativeFrom="paragraph">
                  <wp:posOffset>-101600</wp:posOffset>
                </wp:positionV>
                <wp:extent cx="1068705" cy="29527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55.1pt;margin-top:-8pt;width:84.1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0</wp:posOffset>
                </wp:positionV>
                <wp:extent cx="848995" cy="19367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193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463.75pt;margin-top:0pt;width:66.85pt;height:1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-111125</wp:posOffset>
                </wp:positionV>
                <wp:extent cx="0" cy="31369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15pt,-8.7499pt" to="1.15pt,15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-111125</wp:posOffset>
                </wp:positionV>
                <wp:extent cx="0" cy="31369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3.15pt,-8.7499pt" to="253.15pt,15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-111125</wp:posOffset>
                </wp:positionV>
                <wp:extent cx="0" cy="31369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4.75pt,-8.7499pt" to="454.75pt,15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197485</wp:posOffset>
                </wp:positionV>
                <wp:extent cx="684784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5.55pt" to="539.95pt,15.5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6852920</wp:posOffset>
                </wp:positionH>
                <wp:positionV relativeFrom="paragraph">
                  <wp:posOffset>-111125</wp:posOffset>
                </wp:positionV>
                <wp:extent cx="0" cy="31369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9.6pt,-8.7499pt" to="539.6pt,15.95pt" o:allowincell="f" strokecolor="#000000" strokeweight="0.72pt"/>
            </w:pict>
          </mc:Fallback>
        </mc:AlternateConten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└────┴────┴────┴────┴────┴────┴────┴────┴────┴────┴────┘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DT-1/A</w: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ZAŁ ĄCZNIK DO DEKLARACJI DT-1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73025</wp:posOffset>
                </wp:positionV>
                <wp:extent cx="108648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4.4pt,5.75pt" to="539.95pt,5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67945</wp:posOffset>
                </wp:positionV>
                <wp:extent cx="0" cy="31432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4.75pt,5.35pt" to="454.75pt,30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377825</wp:posOffset>
                </wp:positionV>
                <wp:extent cx="108648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4.4pt,29.75pt" to="539.95pt,29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6852920</wp:posOffset>
                </wp:positionH>
                <wp:positionV relativeFrom="paragraph">
                  <wp:posOffset>67945</wp:posOffset>
                </wp:positionV>
                <wp:extent cx="0" cy="31432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4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9.6pt,5.35pt" to="539.6pt,30.1pt" o:allowincell="f" strokecolor="#000000" strokeweight="0.72pt"/>
            </w:pict>
          </mc:Fallback>
        </mc:AlternateConten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ind w:left="9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4. Numer załącznika</w:t>
      </w:r>
    </w:p>
    <w:p>
      <w:pPr>
        <w:spacing w:after="0" w:line="195" w:lineRule="exact"/>
        <w:rPr>
          <w:sz w:val="24"/>
          <w:szCs w:val="24"/>
          <w:color w:val="auto"/>
        </w:rPr>
      </w:pPr>
    </w:p>
    <w:p>
      <w:pPr>
        <w:ind w:left="9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└────┴────┴────┴────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45085</wp:posOffset>
                </wp:positionV>
                <wp:extent cx="6828790" cy="14287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790" cy="1428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.5pt;margin-top:3.55pt;width:537.7pt;height:11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45085</wp:posOffset>
                </wp:positionV>
                <wp:extent cx="6609715" cy="12636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10.15pt;margin-top:3.55pt;width:520.4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684784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3.15pt" to="539.95pt,3.1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197485</wp:posOffset>
                </wp:positionV>
                <wp:extent cx="684784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5.55pt" to="539.95pt,15.5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233680</wp:posOffset>
                </wp:positionV>
                <wp:extent cx="684784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8.4pt" to="539.95pt,18.4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807085</wp:posOffset>
                </wp:positionV>
                <wp:extent cx="269875" cy="56705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5670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1.5pt;margin-top:63.55pt;width:21.25pt;height:44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492760</wp:posOffset>
                </wp:positionV>
                <wp:extent cx="0" cy="89916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99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75pt,38.8pt" to="22.75pt,109.6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1383030</wp:posOffset>
                </wp:positionV>
                <wp:extent cx="684784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08.9pt" to="539.95pt,108.9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1419225</wp:posOffset>
                </wp:positionV>
                <wp:extent cx="684784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11.75pt" to="539.95pt,111.7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1683385</wp:posOffset>
                </wp:positionV>
                <wp:extent cx="684784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132.55pt" to="539.95pt,132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1988185</wp:posOffset>
                </wp:positionV>
                <wp:extent cx="657288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4pt,156.55pt" to="539.95pt,156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2321560</wp:posOffset>
                </wp:positionV>
                <wp:extent cx="6572885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4pt,182.8pt" to="539.95pt,182.8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5907405</wp:posOffset>
                </wp:positionV>
                <wp:extent cx="6572885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4pt,465.15pt" to="539.95pt,465.1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6200775</wp:posOffset>
                </wp:positionV>
                <wp:extent cx="269875" cy="29718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1.5pt;margin-top:488.25pt;width:21.2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6191250</wp:posOffset>
                </wp:positionV>
                <wp:extent cx="0" cy="23749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95pt,487.5pt" to="11.95pt,506.2pt" o:allowincell="f" strokecolor="#DFDFDF" strokeweight="3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6195695</wp:posOffset>
                </wp:positionV>
                <wp:extent cx="265430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487.85pt" to="22.4pt,487.8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6195695</wp:posOffset>
                </wp:positionV>
                <wp:extent cx="6572885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4pt,487.85pt" to="539.95pt,487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0" cy="647128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471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15pt,2.8pt" to="1.15pt,512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6852920</wp:posOffset>
                </wp:positionH>
                <wp:positionV relativeFrom="paragraph">
                  <wp:posOffset>35560</wp:posOffset>
                </wp:positionV>
                <wp:extent cx="0" cy="647128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471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9.6pt,2.8pt" to="539.6pt,512.35pt" o:allowincell="f" strokecolor="#000000" strokeweight="0.72pt"/>
            </w:pict>
          </mc:Fallback>
        </mc:AlternateConten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Formularz DT-1/A może być składany jedynie jako załącznik do deklaracji DT-1.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A. DANE PODATNIKA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-137795</wp:posOffset>
                </wp:positionV>
                <wp:extent cx="6829425" cy="24892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48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1.5pt;margin-top:-10.8499pt;width:537.75pt;height:1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-135255</wp:posOffset>
                </wp:positionV>
                <wp:extent cx="6609715" cy="15494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1549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10.15pt;margin-top:-10.6499pt;width:520.45pt;height:1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42"/>
        </w:trPr>
        <w:tc>
          <w:tcPr>
            <w:tcW w:w="16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ind w:left="260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*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dotyczy podatnika niebędącego osobą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fizyczną</w:t>
            </w:r>
          </w:p>
        </w:tc>
        <w:tc>
          <w:tcPr>
            <w:tcW w:w="55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ind w:left="160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**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 dotyczy podatnika będącego osobą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fizyczną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59"/>
        </w:trPr>
        <w:tc>
          <w:tcPr>
            <w:tcW w:w="16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jc w:val="right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</w:t>
            </w:r>
          </w:p>
        </w:tc>
        <w:tc>
          <w:tcPr>
            <w:tcW w:w="4420" w:type="dxa"/>
            <w:vAlign w:val="bottom"/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Rodzaj podatnika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5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4"/>
        </w:trPr>
        <w:tc>
          <w:tcPr>
            <w:tcW w:w="1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</w:tcPr>
          <w:p>
            <w:pPr>
              <w:ind w:left="16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podatnik niebędący osobą fizyczną</w:t>
            </w:r>
          </w:p>
        </w:tc>
        <w:tc>
          <w:tcPr>
            <w:tcW w:w="5540" w:type="dxa"/>
            <w:vAlign w:val="bottom"/>
          </w:tcPr>
          <w:p>
            <w:pPr>
              <w:ind w:left="23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osoba fizyczna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160" w:type="dxa"/>
            <w:vAlign w:val="bottom"/>
            <w:tcBorders>
              <w:top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DFDFD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</w:t>
            </w:r>
          </w:p>
        </w:tc>
        <w:tc>
          <w:tcPr>
            <w:tcW w:w="442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Nazwa pełna * / Nazwisko, pierwsze imię, data urodzenia **</w:t>
            </w:r>
          </w:p>
        </w:tc>
        <w:tc>
          <w:tcPr>
            <w:tcW w:w="5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ind w:left="7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└────┴────┘</w:t>
      </w:r>
      <w:r>
        <w:rPr>
          <w:rFonts w:ascii="Arial" w:cs="Arial" w:eastAsia="Arial" w:hAnsi="Arial"/>
          <w:sz w:val="10"/>
          <w:szCs w:val="10"/>
          <w:color w:val="auto"/>
        </w:rPr>
        <w:t>-</w:t>
      </w:r>
      <w:r>
        <w:rPr>
          <w:rFonts w:ascii="Arial" w:cs="Arial" w:eastAsia="Arial" w:hAnsi="Arial"/>
          <w:sz w:val="10"/>
          <w:szCs w:val="10"/>
          <w:color w:val="auto"/>
        </w:rPr>
        <w:t>└────┴────┘</w:t>
      </w:r>
      <w:r>
        <w:rPr>
          <w:rFonts w:ascii="Arial" w:cs="Arial" w:eastAsia="Arial" w:hAnsi="Arial"/>
          <w:sz w:val="10"/>
          <w:szCs w:val="10"/>
          <w:color w:val="auto"/>
        </w:rPr>
        <w:t>-</w:t>
      </w: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└────┴────┴────┴────┘</w:t>
      </w:r>
    </w:p>
    <w:p>
      <w:pPr>
        <w:ind w:left="7800"/>
        <w:spacing w:after="0" w:line="1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(dzie</w:t>
      </w:r>
      <w:r>
        <w:rPr>
          <w:rFonts w:ascii="Arial" w:cs="Arial" w:eastAsia="Arial" w:hAnsi="Arial"/>
          <w:sz w:val="14"/>
          <w:szCs w:val="14"/>
          <w:color w:val="auto"/>
        </w:rPr>
        <w:t>ń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- miesi</w:t>
      </w:r>
      <w:r>
        <w:rPr>
          <w:rFonts w:ascii="Arial" w:cs="Arial" w:eastAsia="Arial" w:hAnsi="Arial"/>
          <w:sz w:val="14"/>
          <w:szCs w:val="14"/>
          <w:color w:val="auto"/>
        </w:rPr>
        <w:t>ą</w:t>
      </w:r>
      <w:r>
        <w:rPr>
          <w:rFonts w:ascii="Arial" w:cs="Arial" w:eastAsia="Arial" w:hAnsi="Arial"/>
          <w:sz w:val="14"/>
          <w:szCs w:val="14"/>
          <w:color w:val="auto"/>
        </w:rPr>
        <w:t>c - rok)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6829425" cy="25019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501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.5pt;margin-top:2.7pt;width:537.75pt;height:19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90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B. DANE DOTYCZĄCE ŚRODKÓW TRANSPORTOWYCH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48895</wp:posOffset>
                </wp:positionV>
                <wp:extent cx="6829425" cy="29527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1.5pt;margin-top:3.85pt;width:537.7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76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B.1. DANE SZCZEGÓŁOWE DOTYCZ  ĄCE ŚRODKA TRANSPORTOWEGO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53340</wp:posOffset>
                </wp:positionV>
                <wp:extent cx="269875" cy="12192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21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1.5pt;margin-top:4.2pt;width:21.25pt;height: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48895</wp:posOffset>
                </wp:positionV>
                <wp:extent cx="265430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.85pt" to="22.4pt,3.8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387350</wp:posOffset>
                </wp:positionV>
                <wp:extent cx="269875" cy="11747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174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1.5pt;margin-top:30.5pt;width:21.25pt;height:9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3121660</wp:posOffset>
                </wp:positionV>
                <wp:extent cx="269875" cy="21971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97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1.5pt;margin-top:245.8pt;width:21.25pt;height:17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3121025</wp:posOffset>
                </wp:positionV>
                <wp:extent cx="45720" cy="10541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054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10.15pt;margin-top:245.75pt;width:3.6pt;height:8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3973830</wp:posOffset>
                </wp:positionV>
                <wp:extent cx="269875" cy="27876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87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1.5pt;margin-top:312.9pt;width:21.25pt;height:21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3973195</wp:posOffset>
                </wp:positionV>
                <wp:extent cx="0" cy="22860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.95pt,312.85pt" to="11.95pt,330.85pt" o:allowincell="f" strokecolor="#DFDFDF" strokeweight="3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44450</wp:posOffset>
                </wp:positionV>
                <wp:extent cx="0" cy="4523105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2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75pt,3.5pt" to="22.75pt,359.65pt" o:allowincell="f" strokecolor="#000000" strokeweight="0.7199pt"/>
            </w:pict>
          </mc:Fallback>
        </mc:AlternateConten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1. Dane dotyczące własności albo współwłasno ści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265430" cy="21145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14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1.5pt;margin-top:1.65pt;width:20.9pt;height:16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680"/>
        <w:spacing w:after="0" w:line="161" w:lineRule="exact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1. właściciel2. współwłaściciel wpisany jako pierwszy w dowodzie rejestracyjnym</w:t>
      </w:r>
      <w:r>
        <w:rPr>
          <w:rFonts w:ascii="Arial" w:cs="Arial" w:eastAsia="Arial" w:hAnsi="Arial"/>
          <w:sz w:val="13"/>
          <w:szCs w:val="13"/>
          <w:color w:val="auto"/>
        </w:rPr>
        <w:t>3. współwłaściciel niewpisany jako pierwszy w dowodzie rejestracyjnym</w:t>
      </w:r>
    </w:p>
    <w:p>
      <w:pPr>
        <w:spacing w:after="0" w:line="102" w:lineRule="exact"/>
        <w:rPr>
          <w:sz w:val="24"/>
          <w:szCs w:val="24"/>
          <w:color w:val="auto"/>
        </w:rPr>
      </w:pPr>
    </w:p>
    <w:p>
      <w:pPr>
        <w:ind w:left="680" w:hanging="146"/>
        <w:spacing w:after="0"/>
        <w:tabs>
          <w:tab w:leader="none" w:pos="68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Rodzaj środka transportowego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6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samochód ciężarowy</w:t>
            </w: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ciągnik siodłowy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ciągnik balastowy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4. przyczepa5. naczepa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autobus</w:t>
            </w:r>
          </w:p>
        </w:tc>
      </w:tr>
      <w:tr>
        <w:trPr>
          <w:trHeight w:val="1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3. Data pierwszej rejestracji na terytorium RP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Numer rejestracyjny pojazdu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77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 Numer Identyfikacyjny VIN / nadwozia, podwozia lub ramy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 Marka, typ, model pojazdu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71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right w:val="single" w:sz="8" w:color="auto"/>
            </w:tcBorders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7. Rok produkcji</w:t>
            </w:r>
          </w:p>
        </w:tc>
        <w:tc>
          <w:tcPr>
            <w:tcW w:w="2660" w:type="dxa"/>
            <w:vAlign w:val="bottom"/>
            <w:gridSpan w:val="4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8. Data nabycia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5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9. Data zbycia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-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-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└────┴────┴────┴────┘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-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-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└────┴────┴────┴────┘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10. Data czasowego wycofania z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60" w:type="dxa"/>
            <w:vAlign w:val="bottom"/>
            <w:gridSpan w:val="7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11. Data ponownego dopuszczenia do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-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-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-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-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└────┴────┴────┴────┘</w:t>
            </w:r>
          </w:p>
        </w:tc>
      </w:tr>
      <w:tr>
        <w:trPr>
          <w:trHeight w:val="180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12. Data wyrejestrowania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60" w:type="dxa"/>
            <w:vAlign w:val="bottom"/>
            <w:gridSpan w:val="6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13. Dopuszczalna masa całkowita pojazdu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 tonach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80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14. Masa własna ciągnika siodłowego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tonach)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20" w:type="dxa"/>
            <w:vAlign w:val="bottom"/>
            <w:gridSpan w:val="6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15. Dopuszczalna masa całkowita zespołu pojazdów 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(w tonach)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Liczba osi pojazdu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left w:val="single" w:sz="8" w:color="DFDFDF"/>
              <w:bottom w:val="single" w:sz="8" w:color="auto"/>
            </w:tcBorders>
            <w:gridSpan w:val="2"/>
          </w:tcPr>
          <w:p>
            <w:pPr>
              <w:ind w:lef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 xml:space="preserve"> └────┘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17. Rodzaj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98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pneumatyczne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równoważne z pneumatycznym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2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inny system zawieszenia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60" w:type="dxa"/>
            <w:vAlign w:val="bottom"/>
            <w:tcBorders>
              <w:left w:val="single" w:sz="8" w:color="DFDFDF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18. Opis rodzaju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(należy wypełnić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w przypadku zaznaczenia w poz. 17 kwadratu nr 2)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80" w:type="dxa"/>
            <w:vAlign w:val="bottom"/>
            <w:gridSpan w:val="4"/>
          </w:tcPr>
          <w:p>
            <w:pPr>
              <w:ind w:left="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19. Liczba miejsc do siedzenia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(dotyczy autobusów)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vertAlign w:val="superscript"/>
              </w:rPr>
              <w:t>2)</w:t>
            </w:r>
          </w:p>
        </w:tc>
      </w:tr>
      <w:tr>
        <w:trPr>
          <w:trHeight w:val="297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└────┴────┘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ind w:left="860" w:right="460" w:hanging="215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20. Wpływ pojazdu silnikowego na środowisko naturalne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właściwe kwadraty). W przypadku zaznaczenia kwadratu nr 1 należy 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jeden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z kwadratów wskazanych strzałką określający poziom emisji spalin: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8255</wp:posOffset>
                </wp:positionV>
                <wp:extent cx="265430" cy="63246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632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1.5pt;margin-top:0.65pt;width:20.9pt;height:4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7620</wp:posOffset>
                </wp:positionV>
                <wp:extent cx="45720" cy="12700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10.15pt;margin-top:0.6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198120</wp:posOffset>
                </wp:positionV>
                <wp:extent cx="45720" cy="12700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10.15pt;margin-top:15.6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60" w:top="437" w:right="520" w:bottom="5" w:gutter="0" w:footer="0" w:header="0"/>
          <w:type w:val="continuous"/>
        </w:sectPr>
      </w:pPr>
    </w:p>
    <w:p>
      <w:pPr>
        <w:spacing w:after="0" w:line="93" w:lineRule="exact"/>
        <w:rPr>
          <w:sz w:val="24"/>
          <w:szCs w:val="24"/>
          <w:color w:val="auto"/>
        </w:rPr>
      </w:pP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68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Euro (UE/EKG ONZ)</w:t>
            </w:r>
          </w:p>
        </w:tc>
        <w:tc>
          <w:tcPr>
            <w:tcW w:w="560" w:type="dxa"/>
            <w:vAlign w:val="bottom"/>
          </w:tcPr>
          <w:p>
            <w:pPr>
              <w:spacing w:after="0" w:line="1" w:lineRule="exact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0</w:t>
            </w:r>
          </w:p>
        </w:tc>
        <w:tc>
          <w:tcPr>
            <w:tcW w:w="880" w:type="dxa"/>
            <w:vAlign w:val="bottom"/>
          </w:tcPr>
          <w:p>
            <w:pPr>
              <w:ind w:left="1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1/I</w:t>
            </w:r>
          </w:p>
        </w:tc>
      </w:tr>
      <w:tr>
        <w:trPr>
          <w:trHeight w:val="270"/>
        </w:trPr>
        <w:tc>
          <w:tcPr>
            <w:tcW w:w="1680" w:type="dxa"/>
            <w:vAlign w:val="bottom"/>
          </w:tcPr>
          <w:p>
            <w:pPr>
              <w:ind w:left="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instalacja gazowa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</w:tcPr>
          <w:p>
            <w:pPr>
              <w:ind w:left="1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pojazd elektryczny</w:t>
            </w:r>
          </w:p>
        </w:tc>
      </w:tr>
      <w:tr>
        <w:trPr>
          <w:trHeight w:val="308"/>
        </w:trPr>
        <w:tc>
          <w:tcPr>
            <w:tcW w:w="2240" w:type="dxa"/>
            <w:vAlign w:val="bottom"/>
            <w:gridSpan w:val="2"/>
          </w:tcPr>
          <w:p>
            <w:pPr>
              <w:ind w:left="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pojazd napędzany wodorem</w:t>
            </w:r>
          </w:p>
        </w:tc>
        <w:tc>
          <w:tcPr>
            <w:tcW w:w="940" w:type="dxa"/>
            <w:vAlign w:val="bottom"/>
          </w:tcPr>
          <w:p>
            <w:pPr>
              <w:ind w:left="1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7. inne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20"/>
        <w:spacing w:after="0" w:line="161" w:lineRule="exact"/>
        <w:tabs>
          <w:tab w:leader="none" w:pos="1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Euro 2/II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Euro 3/III</w:t>
      </w:r>
    </w:p>
    <w:p>
      <w:pPr>
        <w:spacing w:after="0" w:line="101" w:lineRule="exact"/>
        <w:rPr>
          <w:sz w:val="24"/>
          <w:szCs w:val="24"/>
          <w:color w:val="auto"/>
        </w:rPr>
      </w:pPr>
    </w:p>
    <w:p>
      <w:pPr>
        <w:spacing w:after="0" w:line="161" w:lineRule="exact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4. pojazd hybrydowy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spacing w:after="0" w:line="161" w:lineRule="exact"/>
        <w:tabs>
          <w:tab w:leader="none" w:pos="1320" w:val="left"/>
          <w:tab w:leader="none" w:pos="2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Euro 4/IV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5/V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Euro 6/VI</w:t>
      </w:r>
    </w:p>
    <w:p>
      <w:pPr>
        <w:spacing w:after="0" w:line="101" w:lineRule="exact"/>
        <w:rPr>
          <w:sz w:val="24"/>
          <w:szCs w:val="24"/>
          <w:color w:val="auto"/>
        </w:rPr>
      </w:pPr>
    </w:p>
    <w:p>
      <w:pPr>
        <w:spacing w:after="0" w:line="161" w:lineRule="exact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5. pojazd napędzany gazem ziemnym</w:t>
      </w:r>
    </w:p>
    <w:p>
      <w:pPr>
        <w:spacing w:after="0" w:line="473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3">
            <w:col w:w="4680" w:space="320"/>
            <w:col w:w="1900" w:space="280"/>
            <w:col w:w="3640"/>
          </w:cols>
          <w:pgMar w:left="560" w:top="437" w:right="520" w:bottom="5" w:gutter="0" w:footer="0" w:header="0"/>
          <w:type w:val="continuous"/>
        </w:sect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21. Kwota podatku</w:t>
      </w:r>
    </w:p>
    <w:p>
      <w:pPr>
        <w:spacing w:after="0" w:line="85" w:lineRule="exact"/>
        <w:rPr>
          <w:sz w:val="24"/>
          <w:szCs w:val="24"/>
          <w:color w:val="auto"/>
        </w:rPr>
      </w:pPr>
    </w:p>
    <w:p>
      <w:pPr>
        <w:ind w:left="9680"/>
        <w:spacing w:after="0"/>
        <w:tabs>
          <w:tab w:leader="none" w:pos="104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jc w:val="both"/>
        <w:ind w:left="760" w:right="3940" w:hanging="226"/>
        <w:spacing w:after="0" w:line="245" w:lineRule="auto"/>
        <w:tabs>
          <w:tab w:leader="none" w:pos="774" w:val="left"/>
        </w:tabs>
        <w:numPr>
          <w:ilvl w:val="0"/>
          <w:numId w:val="4"/>
        </w:numPr>
        <w:rPr>
          <w:rFonts w:ascii="Arial" w:cs="Arial" w:eastAsia="Arial" w:hAnsi="Arial"/>
          <w:sz w:val="13"/>
          <w:szCs w:val="13"/>
          <w:b w:val="1"/>
          <w:bCs w:val="1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Kwota podatku zapłaconego </w:t>
      </w:r>
      <w:r>
        <w:rPr>
          <w:rFonts w:ascii="Arial" w:cs="Arial" w:eastAsia="Arial" w:hAnsi="Arial"/>
          <w:sz w:val="13"/>
          <w:szCs w:val="13"/>
          <w:color w:val="auto"/>
        </w:rPr>
        <w:t>(należy wypełnić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w przypadku wygaśnięcia obowiązku podatkowego,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zmiany miejsca zamieszkania lub siedziby podatnika albo w przypadku składania korekty deklaracji)</w:t>
      </w:r>
    </w:p>
    <w:p>
      <w:pPr>
        <w:ind w:left="9680"/>
        <w:spacing w:after="0" w:line="212" w:lineRule="auto"/>
        <w:tabs>
          <w:tab w:leader="none" w:pos="104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684784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0.45pt" to="539.95pt,0.45pt" o:allowincell="f" strokecolor="#000000" strokeweight="0.72pt"/>
            </w:pict>
          </mc:Fallback>
        </mc:AlternateContent>
      </w:r>
    </w:p>
    <w:p>
      <w:pPr>
        <w:ind w:left="420" w:hanging="363"/>
        <w:spacing w:after="0"/>
        <w:tabs>
          <w:tab w:leader="none" w:pos="420" w:val="left"/>
        </w:tabs>
        <w:numPr>
          <w:ilvl w:val="0"/>
          <w:numId w:val="5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Niepotrzebne skreślić</w:t>
      </w:r>
    </w:p>
    <w:p>
      <w:pPr>
        <w:ind w:left="420" w:hanging="363"/>
        <w:spacing w:after="0" w:line="197" w:lineRule="auto"/>
        <w:tabs>
          <w:tab w:leader="none" w:pos="420" w:val="left"/>
        </w:tabs>
        <w:numPr>
          <w:ilvl w:val="0"/>
          <w:numId w:val="5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Wyłączając siedzenie kierowcy.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Objaśnienia do załącznika DT-1/A do deklaracji DT-1 o posiadanych środkach transportowych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80" w:right="200" w:hanging="6"/>
        <w:spacing w:after="0" w:line="238" w:lineRule="auto"/>
        <w:tabs>
          <w:tab w:leader="none" w:pos="306" w:val="left"/>
        </w:tabs>
        <w:numPr>
          <w:ilvl w:val="0"/>
          <w:numId w:val="6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poz.1 załącznika DT-1/A numer PESEL wpisują podatnicy będący osobami fizycznymi objętymi rejestrem PESEL nieprowadzący działalności gospodarczej lub niebędący zarejestrowanymi podatnikami podatku od towarów i usług. Identyfikator podatkowy NIP wpisują pozostali podatnicy.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CZĘŚĆ A. Dane podatnika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Należy wypełnić jak część B.1. w deklaracji DT-1.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CZĘŚĆ B. Dane dotyczące środków transportowych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jc w:val="both"/>
        <w:ind w:left="60" w:right="200" w:firstLine="1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Część B.1., B.2., B.3. należy wypełnić osobno dla każdego z pojazdów na podstawie danych zawartych w dowodzie rejestracyjnym oraz innych dokumentach, np.: karcie pojazdu, wyciągu ze świadectwa homologacji, świadectwie zgodności, odpisie decyzji zwalniającej ze świadectwa homologacji, umowie sprzedaży, zaświadczeniu o przeprowadzonym badaniu technicznym pojazdu przeprowadzonym przez uprawnionego diagnostę zatrudnionego w upoważnionej stacji kontroli pojazdów.</w:t>
      </w:r>
    </w:p>
    <w:p>
      <w:pPr>
        <w:spacing w:after="0" w:line="181" w:lineRule="exact"/>
        <w:rPr>
          <w:sz w:val="24"/>
          <w:szCs w:val="24"/>
          <w:color w:val="auto"/>
        </w:rPr>
      </w:pPr>
    </w:p>
    <w:p>
      <w:pPr>
        <w:ind w:left="160" w:right="240"/>
        <w:spacing w:after="0" w:line="24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poz. 21 w przypadku składania deklaracji w terminie do dnia 15 lutego roku podatkowego należy wykazać kwoty podatku należnego za dany rok podatkowy, natomiast w pozostałych przypadkach należy podać kwoty podatku należnego na dzień składania deklaracji albo korekty deklaracji.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113665</wp:posOffset>
                </wp:positionV>
                <wp:extent cx="1360805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2.8pt,8.95pt" to="539.95pt,8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109220</wp:posOffset>
                </wp:positionV>
                <wp:extent cx="0" cy="23749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3.15pt,8.6pt" to="433.15pt,27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6415405</wp:posOffset>
                </wp:positionH>
                <wp:positionV relativeFrom="paragraph">
                  <wp:posOffset>109220</wp:posOffset>
                </wp:positionV>
                <wp:extent cx="0" cy="23749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5.15pt,8.6pt" to="505.15pt,27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6852920</wp:posOffset>
                </wp:positionH>
                <wp:positionV relativeFrom="paragraph">
                  <wp:posOffset>109220</wp:posOffset>
                </wp:positionV>
                <wp:extent cx="0" cy="23749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9.6pt,8.6pt" to="539.6pt,27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342265</wp:posOffset>
                </wp:positionV>
                <wp:extent cx="1360805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2.8pt,26.95pt" to="539.95pt,26.95pt" o:allowincell="f" strokecolor="#000000" strokeweight="0.7199pt"/>
            </w:pict>
          </mc:Fallback>
        </mc:AlternateContent>
      </w:r>
    </w:p>
    <w:p>
      <w:pPr>
        <w:spacing w:after="0" w:line="167" w:lineRule="exact"/>
        <w:rPr>
          <w:sz w:val="24"/>
          <w:szCs w:val="24"/>
          <w:color w:val="auto"/>
        </w:rPr>
      </w:pPr>
    </w:p>
    <w:p>
      <w:pPr>
        <w:ind w:left="8860"/>
        <w:spacing w:after="0"/>
        <w:tabs>
          <w:tab w:leader="none" w:pos="10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DT-1/A</w:t>
      </w:r>
      <w:r>
        <w:rPr>
          <w:rFonts w:ascii="Arial" w:cs="Arial" w:eastAsia="Arial" w:hAnsi="Arial"/>
          <w:sz w:val="11"/>
          <w:szCs w:val="11"/>
          <w:color w:val="auto"/>
        </w:rPr>
        <w:t>(6)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1/2</w:t>
      </w:r>
    </w:p>
    <w:p>
      <w:pPr>
        <w:sectPr>
          <w:pgSz w:w="11900" w:h="16840" w:orient="portrait"/>
          <w:cols w:equalWidth="0" w:num="1">
            <w:col w:w="10820"/>
          </w:cols>
          <w:pgMar w:left="560" w:top="437" w:right="520" w:bottom="5" w:gutter="0" w:footer="0" w:header="0"/>
          <w:type w:val="continuous"/>
        </w:sectPr>
      </w:pPr>
    </w:p>
    <w:bookmarkStart w:id="1" w:name="page2"/>
    <w:bookmarkEnd w:id="1"/>
    <w:p>
      <w:pPr>
        <w:spacing w:after="0" w:line="28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POLA JASNE WYPEŁNIA PODATNIK, POLA CIEMNE WYPEŁNIA CZARNYM LUB NIEBIESKIM KOLOREM. PRZED WYPEŁNIENIEM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20955</wp:posOffset>
                </wp:positionV>
                <wp:extent cx="6847205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.65pt" to="538.95pt,1.6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330200</wp:posOffset>
                </wp:positionV>
                <wp:extent cx="269875" cy="12192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21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0.5pt;margin-top:26pt;width:21.25pt;height: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325755</wp:posOffset>
                </wp:positionV>
                <wp:extent cx="6572885" cy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pt,25.65pt" to="538.95pt,25.6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664210</wp:posOffset>
                </wp:positionV>
                <wp:extent cx="269875" cy="11684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168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0.5pt;margin-top:52.3pt;width:21.25pt;height:9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659130</wp:posOffset>
                </wp:positionV>
                <wp:extent cx="6572885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pt,51.9pt" to="538.95pt,51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3415030</wp:posOffset>
                </wp:positionV>
                <wp:extent cx="269875" cy="21971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97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0.5pt;margin-top:268.9pt;width:21.25pt;height:17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3415030</wp:posOffset>
                </wp:positionV>
                <wp:extent cx="45720" cy="10477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047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9.15pt;margin-top:268.9pt;width:3.6pt;height: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4262120</wp:posOffset>
                </wp:positionV>
                <wp:extent cx="6572885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pt,335.6pt" to="538.95pt,335.6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4267200</wp:posOffset>
                </wp:positionV>
                <wp:extent cx="269875" cy="26035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603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0.5pt;margin-top:336pt;width:21.25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4536440</wp:posOffset>
                </wp:positionV>
                <wp:extent cx="269875" cy="29718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0.5pt;margin-top:357.2pt;width:21.2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4266565</wp:posOffset>
                </wp:positionV>
                <wp:extent cx="0" cy="498475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98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95pt,335.95pt" to="10.95pt,375.2pt" o:allowincell="f" strokecolor="#DFDFDF" strokeweight="3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4531995</wp:posOffset>
                </wp:positionV>
                <wp:extent cx="265430" cy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356.85pt" to="21.4pt,356.8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4531995</wp:posOffset>
                </wp:positionV>
                <wp:extent cx="6572885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4pt,356.85pt" to="538.95pt,356.8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321310</wp:posOffset>
                </wp:positionV>
                <wp:extent cx="0" cy="452120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21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75pt,25.3pt" to="21.75pt,381.3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4838065</wp:posOffset>
                </wp:positionV>
                <wp:extent cx="6847205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380.95pt" to="538.95pt,380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16510</wp:posOffset>
                </wp:positionV>
                <wp:extent cx="0" cy="9645015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645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.3pt" to="0.15pt,760.75pt" o:allowincell="f" strokecolor="#000000" strokeweight="0.72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360" w:hanging="49"/>
        <w:spacing w:after="0" w:line="2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ORGAN PODATKOWY. WYPEŁNI Ć NA MASZYNIE, KOMPUTEROWO LUB RĘCZNIE, DUŻYMI, DRUKOWANYMI LITERAMI, NALEŻY ZAPOZNAĆ SIĘ Z OBJAŚNIENIAMI.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-2381250</wp:posOffset>
                </wp:positionH>
                <wp:positionV relativeFrom="paragraph">
                  <wp:posOffset>9525</wp:posOffset>
                </wp:positionV>
                <wp:extent cx="6866890" cy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7.4999pt,0.75pt" to="353.2pt,0.7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-2317115</wp:posOffset>
                </wp:positionH>
                <wp:positionV relativeFrom="paragraph">
                  <wp:posOffset>40640</wp:posOffset>
                </wp:positionV>
                <wp:extent cx="6828790" cy="29527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790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-182.4499pt;margin-top:3.2pt;width:537.7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-2052320</wp:posOffset>
                </wp:positionH>
                <wp:positionV relativeFrom="paragraph">
                  <wp:posOffset>5157470</wp:posOffset>
                </wp:positionV>
                <wp:extent cx="6572885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1.5999pt,406.1pt" to="355.95pt,406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-2052320</wp:posOffset>
                </wp:positionH>
                <wp:positionV relativeFrom="paragraph">
                  <wp:posOffset>5491480</wp:posOffset>
                </wp:positionV>
                <wp:extent cx="6572885" cy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1.5999pt,432.4pt" to="355.95pt,432.4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-2052320</wp:posOffset>
                </wp:positionH>
                <wp:positionV relativeFrom="paragraph">
                  <wp:posOffset>9077325</wp:posOffset>
                </wp:positionV>
                <wp:extent cx="6572885" cy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1.5999pt,714.75pt" to="355.95pt,714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-2317115</wp:posOffset>
                </wp:positionH>
                <wp:positionV relativeFrom="paragraph">
                  <wp:posOffset>9082405</wp:posOffset>
                </wp:positionV>
                <wp:extent cx="269875" cy="27876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87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-182.4499pt;margin-top:715.15pt;width:21.25pt;height:21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-2317115</wp:posOffset>
                </wp:positionH>
                <wp:positionV relativeFrom="paragraph">
                  <wp:posOffset>9370060</wp:posOffset>
                </wp:positionV>
                <wp:extent cx="269875" cy="29718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-182.4499pt;margin-top:737.8pt;width:21.2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-2184400</wp:posOffset>
                </wp:positionH>
                <wp:positionV relativeFrom="paragraph">
                  <wp:posOffset>9081770</wp:posOffset>
                </wp:positionV>
                <wp:extent cx="0" cy="51689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1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72pt,715.1pt" to="-172pt,755.8pt" o:allowincell="f" strokecolor="#DFDFDF" strokeweight="3.5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-2317115</wp:posOffset>
                </wp:positionH>
                <wp:positionV relativeFrom="paragraph">
                  <wp:posOffset>9365615</wp:posOffset>
                </wp:positionV>
                <wp:extent cx="264795" cy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82.4499pt,737.45pt" to="-161.5999pt,737.4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-2052320</wp:posOffset>
                </wp:positionH>
                <wp:positionV relativeFrom="paragraph">
                  <wp:posOffset>9365615</wp:posOffset>
                </wp:positionV>
                <wp:extent cx="6572885" cy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1.5999pt,737.45pt" to="355.95pt,737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31115</wp:posOffset>
                </wp:positionV>
                <wp:extent cx="0" cy="9645015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645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5.55pt,2.45pt" to="355.55pt,761.9pt" o:allowincell="f" strokecolor="#000000" strokeweight="0.72pt"/>
            </w:pict>
          </mc:Fallback>
        </mc:AlternateConten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600" w:space="60"/>
            <w:col w:w="7120"/>
          </w:cols>
          <w:pgMar w:left="580" w:top="437" w:right="540" w:bottom="0" w:gutter="0" w:footer="0" w:header="0"/>
        </w:sect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B.2. DANE SZCZEGÓŁOWE DOTYCZ  ĄCE ŚRODKA TRANSPORTOWEGO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48895</wp:posOffset>
                </wp:positionV>
                <wp:extent cx="265430" cy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3.85pt" to="21.4pt,3.85pt" o:allowincell="f" strokecolor="#DFDFDF" strokeweight="0.7199pt"/>
            </w:pict>
          </mc:Fallback>
        </mc:AlternateConten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1. Dane dotyczące własności albo współwłasno ści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265430" cy="211455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14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" o:spid="_x0000_s1107" style="position:absolute;margin-left:0.5pt;margin-top:1.65pt;width:20.9pt;height:16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660"/>
        <w:spacing w:after="0" w:line="16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1. właściciel2. współwłaściciel wpisany jako pierwszy w dowodzie rejestracyjnym</w:t>
      </w:r>
      <w:r>
        <w:rPr>
          <w:rFonts w:ascii="Arial" w:cs="Arial" w:eastAsia="Arial" w:hAnsi="Arial"/>
          <w:sz w:val="13"/>
          <w:szCs w:val="13"/>
          <w:color w:val="auto"/>
        </w:rPr>
        <w:t>3. współwłaściciel niewpisany jako pierwszy w dowodzie rejestracyjnym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ind w:left="660" w:hanging="146"/>
        <w:spacing w:after="0"/>
        <w:tabs>
          <w:tab w:leader="none" w:pos="660" w:val="left"/>
        </w:tabs>
        <w:numPr>
          <w:ilvl w:val="0"/>
          <w:numId w:val="7"/>
        </w:numPr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Rodzaj środka transportowego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6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samochód ciężarowy</w:t>
            </w: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ciągnik siodłowy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ciągnik balastowy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4. przyczepa5. naczepa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autobus</w:t>
            </w:r>
          </w:p>
        </w:tc>
      </w:tr>
      <w:tr>
        <w:trPr>
          <w:trHeight w:val="1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3. Data pierwszej rejestracji na terytorium RP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Numer rejestracyjny pojazdu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77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 Numer Identyfikacyjny VIN / nadwozia, podwozia lub ramy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6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 Marka, typ, model pojazdu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98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right w:val="single" w:sz="8" w:color="auto"/>
            </w:tcBorders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7. Rok produkcji</w:t>
            </w:r>
          </w:p>
        </w:tc>
        <w:tc>
          <w:tcPr>
            <w:tcW w:w="2660" w:type="dxa"/>
            <w:vAlign w:val="bottom"/>
            <w:gridSpan w:val="4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8. Data nabycia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5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9. Data zbycia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10. Data czasowego wycofania z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60" w:type="dxa"/>
            <w:vAlign w:val="bottom"/>
            <w:gridSpan w:val="7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11. Data ponownego dopuszczenia do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80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12. Data wyrejestrowania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60" w:type="dxa"/>
            <w:vAlign w:val="bottom"/>
            <w:gridSpan w:val="6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13. Dopuszczalna masa całkowita pojazdu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 tonach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80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14. Masa własna ciągnika siodłowego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tonach)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20" w:type="dxa"/>
            <w:vAlign w:val="bottom"/>
            <w:gridSpan w:val="6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15. Dopuszczalna masa całkowita zespołu pojazdów 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(w tonach)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Liczba osi pojazdu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left w:val="single" w:sz="8" w:color="DFDFDF"/>
              <w:bottom w:val="single" w:sz="8" w:color="auto"/>
            </w:tcBorders>
            <w:gridSpan w:val="2"/>
          </w:tcPr>
          <w:p>
            <w:pPr>
              <w:ind w:lef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 xml:space="preserve"> └────┘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17. Rodzaj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98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pneumatyczne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równoważne z pneumatycznym</w:t>
            </w: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2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inny system zawieszenia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60" w:type="dxa"/>
            <w:vAlign w:val="bottom"/>
            <w:tcBorders>
              <w:left w:val="single" w:sz="8" w:color="DFDFDF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18. Opis rodzaju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(należy wypełnić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w przypadku zaznaczenia w poz. 17 kwadratu nr 2)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80" w:type="dxa"/>
            <w:vAlign w:val="bottom"/>
            <w:gridSpan w:val="4"/>
          </w:tcPr>
          <w:p>
            <w:pPr>
              <w:ind w:left="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19. Liczba miejsc do siedzenia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(dotyczy autobusów)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vertAlign w:val="superscript"/>
              </w:rPr>
              <w:t>2)</w:t>
            </w:r>
          </w:p>
        </w:tc>
      </w:tr>
      <w:tr>
        <w:trPr>
          <w:trHeight w:val="29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└────┴────┘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ind w:left="840" w:right="440" w:hanging="215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20. Wpływ pojazdu silnikowego na środowisko naturalne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właściwe kwadraty). W przypadku zaznaczenia kwadratu nr 1 należy 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jeden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z kwadratów wskazanych strzałką określający poziom emisji spalin: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8255</wp:posOffset>
                </wp:positionV>
                <wp:extent cx="265430" cy="63246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632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108" style="position:absolute;margin-left:0.5pt;margin-top:0.65pt;width:20.9pt;height:4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7620</wp:posOffset>
                </wp:positionV>
                <wp:extent cx="45720" cy="12700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9.15pt;margin-top:0.6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198120</wp:posOffset>
                </wp:positionV>
                <wp:extent cx="45720" cy="12700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9.15pt;margin-top:15.6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780"/>
          </w:cols>
          <w:pgMar w:left="580" w:top="437" w:right="540" w:bottom="0" w:gutter="0" w:footer="0" w:header="0"/>
          <w:type w:val="continuous"/>
        </w:sectPr>
      </w:pPr>
    </w:p>
    <w:p>
      <w:pPr>
        <w:spacing w:after="0" w:line="93" w:lineRule="exact"/>
        <w:rPr>
          <w:sz w:val="20"/>
          <w:szCs w:val="20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68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Euro (UE/EKG ONZ)</w:t>
            </w:r>
          </w:p>
        </w:tc>
        <w:tc>
          <w:tcPr>
            <w:tcW w:w="560" w:type="dxa"/>
            <w:vAlign w:val="bottom"/>
          </w:tcPr>
          <w:p>
            <w:pPr>
              <w:spacing w:after="0" w:line="1" w:lineRule="exact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0</w:t>
            </w:r>
          </w:p>
        </w:tc>
        <w:tc>
          <w:tcPr>
            <w:tcW w:w="880" w:type="dxa"/>
            <w:vAlign w:val="bottom"/>
          </w:tcPr>
          <w:p>
            <w:pPr>
              <w:ind w:left="1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1/I</w:t>
            </w:r>
          </w:p>
        </w:tc>
      </w:tr>
      <w:tr>
        <w:trPr>
          <w:trHeight w:val="270"/>
        </w:trPr>
        <w:tc>
          <w:tcPr>
            <w:tcW w:w="1680" w:type="dxa"/>
            <w:vAlign w:val="bottom"/>
          </w:tcPr>
          <w:p>
            <w:pPr>
              <w:ind w:left="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instalacja gazowa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</w:tcPr>
          <w:p>
            <w:pPr>
              <w:ind w:left="1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pojazd elektryczny</w:t>
            </w:r>
          </w:p>
        </w:tc>
      </w:tr>
      <w:tr>
        <w:trPr>
          <w:trHeight w:val="308"/>
        </w:trPr>
        <w:tc>
          <w:tcPr>
            <w:tcW w:w="2240" w:type="dxa"/>
            <w:vAlign w:val="bottom"/>
            <w:gridSpan w:val="2"/>
          </w:tcPr>
          <w:p>
            <w:pPr>
              <w:ind w:left="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pojazd napędzany wodorem</w:t>
            </w:r>
          </w:p>
        </w:tc>
        <w:tc>
          <w:tcPr>
            <w:tcW w:w="940" w:type="dxa"/>
            <w:vAlign w:val="bottom"/>
          </w:tcPr>
          <w:p>
            <w:pPr>
              <w:ind w:left="1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7. inne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20"/>
        <w:spacing w:after="0" w:line="161" w:lineRule="exact"/>
        <w:tabs>
          <w:tab w:leader="none" w:pos="1340" w:val="left"/>
          <w:tab w:leader="none" w:pos="2420" w:val="left"/>
          <w:tab w:leader="none" w:pos="3500" w:val="left"/>
          <w:tab w:leader="none" w:pos="4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Euro 2/II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3/III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4/IV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5/V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Euro 6/VI</w:t>
      </w:r>
    </w:p>
    <w:p>
      <w:pPr>
        <w:spacing w:after="0" w:line="101" w:lineRule="exact"/>
        <w:rPr>
          <w:sz w:val="20"/>
          <w:szCs w:val="20"/>
          <w:color w:val="auto"/>
        </w:rPr>
      </w:pPr>
    </w:p>
    <w:p>
      <w:pPr>
        <w:spacing w:after="0" w:line="161" w:lineRule="exact"/>
        <w:tabs>
          <w:tab w:leader="none" w:pos="2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4. pojazd hybrydowy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5. pojazd napędzany gazem ziemnym</w:t>
      </w:r>
    </w:p>
    <w:p>
      <w:pPr>
        <w:spacing w:after="0" w:line="473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660" w:space="320"/>
            <w:col w:w="5800"/>
          </w:cols>
          <w:pgMar w:left="580" w:top="437" w:right="540" w:bottom="0" w:gutter="0" w:footer="0" w:header="0"/>
          <w:type w:val="continuous"/>
        </w:sect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21. Kwota podatku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ind w:left="9660"/>
        <w:spacing w:after="0"/>
        <w:tabs>
          <w:tab w:leader="none" w:pos="10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jc w:val="both"/>
        <w:ind w:left="740" w:right="3920" w:hanging="226"/>
        <w:spacing w:after="0" w:line="241" w:lineRule="auto"/>
        <w:tabs>
          <w:tab w:leader="none" w:pos="754" w:val="left"/>
        </w:tabs>
        <w:numPr>
          <w:ilvl w:val="0"/>
          <w:numId w:val="8"/>
        </w:numPr>
        <w:rPr>
          <w:rFonts w:ascii="Arial" w:cs="Arial" w:eastAsia="Arial" w:hAnsi="Arial"/>
          <w:sz w:val="13"/>
          <w:szCs w:val="13"/>
          <w:b w:val="1"/>
          <w:bCs w:val="1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Kwota podatku zapłaconego </w:t>
      </w:r>
      <w:r>
        <w:rPr>
          <w:rFonts w:ascii="Arial" w:cs="Arial" w:eastAsia="Arial" w:hAnsi="Arial"/>
          <w:sz w:val="13"/>
          <w:szCs w:val="13"/>
          <w:color w:val="auto"/>
        </w:rPr>
        <w:t>(należy wypełnić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w przypadku wygaśnięcia obowiązku podatkowego,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zmiany miejsca zamieszkania lub siedziby podatnika albo w przypadku składania korekty deklaracji)</w:t>
      </w:r>
    </w:p>
    <w:p>
      <w:pPr>
        <w:ind w:left="9660"/>
        <w:spacing w:after="0" w:line="211" w:lineRule="auto"/>
        <w:tabs>
          <w:tab w:leader="none" w:pos="10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6829425" cy="29591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" o:spid="_x0000_s1111" style="position:absolute;margin-left:0.5pt;margin-top:0.85pt;width:537.75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B.3. DANE SZCZEGÓŁOWE DOTYCZ  ĄCE ŚRODKA TRANSPORTOWEGO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52705</wp:posOffset>
                </wp:positionV>
                <wp:extent cx="269875" cy="12192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21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" o:spid="_x0000_s1112" style="position:absolute;margin-left:0.5pt;margin-top:4.15pt;width:21.25pt;height: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265430" cy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3.75pt" to="21.4pt,3.7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386080</wp:posOffset>
                </wp:positionV>
                <wp:extent cx="269875" cy="117475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174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" o:spid="_x0000_s1114" style="position:absolute;margin-left:0.5pt;margin-top:30.4pt;width:21.25pt;height:9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3120390</wp:posOffset>
                </wp:positionV>
                <wp:extent cx="269875" cy="21971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97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" o:spid="_x0000_s1115" style="position:absolute;margin-left:0.5pt;margin-top:245.7pt;width:21.25pt;height:17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3120390</wp:posOffset>
                </wp:positionV>
                <wp:extent cx="45720" cy="104775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047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" o:spid="_x0000_s1116" style="position:absolute;margin-left:9.15pt;margin-top:245.7pt;width:3.6pt;height:8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43180</wp:posOffset>
                </wp:positionV>
                <wp:extent cx="0" cy="4523105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23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75pt,3.4pt" to="21.75pt,359.55pt" o:allowincell="f" strokecolor="#000000" strokeweight="0.7199pt"/>
            </w:pict>
          </mc:Fallback>
        </mc:AlternateConten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1. Dane dotyczące własności albo współwłasno ści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265430" cy="21145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114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0.5pt;margin-top:1.65pt;width:20.9pt;height:16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660"/>
        <w:spacing w:after="0" w:line="16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1. właściciel2. współwłaściciel wpisany jako pierwszy w dowodzie rejestracyjnym</w:t>
      </w:r>
      <w:r>
        <w:rPr>
          <w:rFonts w:ascii="Arial" w:cs="Arial" w:eastAsia="Arial" w:hAnsi="Arial"/>
          <w:sz w:val="13"/>
          <w:szCs w:val="13"/>
          <w:color w:val="auto"/>
        </w:rPr>
        <w:t>3. współwłaściciel niewpisany jako pierwszy w dowodzie rejestracyjnym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ind w:left="660" w:hanging="146"/>
        <w:spacing w:after="0"/>
        <w:tabs>
          <w:tab w:leader="none" w:pos="660" w:val="left"/>
        </w:tabs>
        <w:numPr>
          <w:ilvl w:val="0"/>
          <w:numId w:val="9"/>
        </w:numPr>
        <w:rPr>
          <w:rFonts w:ascii="Arial" w:cs="Arial" w:eastAsia="Arial" w:hAnsi="Arial"/>
          <w:sz w:val="14"/>
          <w:szCs w:val="14"/>
          <w:b w:val="1"/>
          <w:bCs w:val="1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Rodzaj środka transportowego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spacing w:after="0" w:line="26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samochód ciężarowy</w:t>
            </w: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ciągnik siodłowy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ciągnik balastowy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4. przyczepa5. naczepa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autobus</w:t>
            </w:r>
          </w:p>
        </w:tc>
      </w:tr>
      <w:tr>
        <w:trPr>
          <w:trHeight w:val="1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3. Data pierwszej rejestracji na terytorium RP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2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Numer rejestracyjny pojazdu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77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 Numer Identyfikacyjny VIN / nadwozia, podwozia lub ramy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vertAlign w:val="superscript"/>
              </w:rPr>
              <w:t>1)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 Marka, typ, model pojazdu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71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right w:val="single" w:sz="8" w:color="auto"/>
            </w:tcBorders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7. Rok produkcji</w:t>
            </w:r>
          </w:p>
        </w:tc>
        <w:tc>
          <w:tcPr>
            <w:tcW w:w="2660" w:type="dxa"/>
            <w:vAlign w:val="bottom"/>
            <w:gridSpan w:val="4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8. Data nabycia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40" w:type="dxa"/>
            <w:vAlign w:val="bottom"/>
            <w:gridSpan w:val="5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9. Data zbycia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</w:tcBorders>
            <w:gridSpan w:val="5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10. Data czasowego wycofania z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60" w:type="dxa"/>
            <w:vAlign w:val="bottom"/>
            <w:gridSpan w:val="7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11. Data ponownego dopuszczenia do ruchu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80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12. Data wyrejestrowania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20" w:type="dxa"/>
            <w:vAlign w:val="bottom"/>
            <w:gridSpan w:val="6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13. Dopuszczalna masa całkowita pojazdu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 tonach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80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left w:val="single" w:sz="8" w:color="DFDFDF"/>
              <w:bottom w:val="single" w:sz="8" w:color="auto"/>
            </w:tcBorders>
            <w:gridSpan w:val="5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14. Masa własna ciągnika siodłowego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tonach)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180" w:type="dxa"/>
            <w:vAlign w:val="bottom"/>
            <w:gridSpan w:val="6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7"/>
              </w:rPr>
              <w:t xml:space="preserve">15. Dopuszczalna masa całkowita zespołu pojazdów 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7"/>
              </w:rPr>
              <w:t>(w tonach)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Liczba osi pojazdu</w:t>
            </w:r>
          </w:p>
        </w:tc>
      </w:tr>
      <w:tr>
        <w:trPr>
          <w:trHeight w:val="30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left w:val="single" w:sz="8" w:color="DFDFDF"/>
              <w:bottom w:val="single" w:sz="8" w:color="auto"/>
            </w:tcBorders>
            <w:gridSpan w:val="2"/>
          </w:tcPr>
          <w:p>
            <w:pPr>
              <w:ind w:left="1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5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95"/>
              </w:rPr>
              <w:t xml:space="preserve"> └────┘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└────┴────┘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└────┘</w:t>
            </w: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└────┘</w:t>
            </w:r>
          </w:p>
        </w:tc>
      </w:tr>
      <w:tr>
        <w:trPr>
          <w:trHeight w:val="15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left w:val="single" w:sz="8" w:color="DFDFDF"/>
            </w:tcBorders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17. Rodzaj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98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pneumatyczne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równoważne z pneumatycznym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inny system zawieszenia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6"/>
        </w:trPr>
        <w:tc>
          <w:tcPr>
            <w:tcW w:w="40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60" w:type="dxa"/>
            <w:vAlign w:val="bottom"/>
            <w:tcBorders>
              <w:left w:val="single" w:sz="8" w:color="DFDFDF"/>
            </w:tcBorders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18. Opis rodzaju zawieszenia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(należy wypełnić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w przypadku zaznaczenia w poz. 17 kwadratu nr 2)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20" w:type="dxa"/>
            <w:vAlign w:val="bottom"/>
            <w:gridSpan w:val="4"/>
          </w:tcPr>
          <w:p>
            <w:pPr>
              <w:ind w:left="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19. Liczba miejsc do siedzenia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(dotyczy autobusów)</w:t>
            </w:r>
            <w:r>
              <w:rPr>
                <w:rFonts w:ascii="Arial" w:cs="Arial" w:eastAsia="Arial" w:hAnsi="Arial"/>
                <w:sz w:val="19"/>
                <w:szCs w:val="19"/>
                <w:color w:val="auto"/>
                <w:vertAlign w:val="superscript"/>
              </w:rPr>
              <w:t>2)</w:t>
            </w:r>
          </w:p>
        </w:tc>
      </w:tr>
      <w:tr>
        <w:trPr>
          <w:trHeight w:val="294"/>
        </w:trPr>
        <w:tc>
          <w:tcPr>
            <w:tcW w:w="40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7"/>
              </w:rPr>
              <w:t>└────┴────┘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ind w:left="840" w:right="440" w:hanging="215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20. Wpływ pojazdu silnikowego na środowisko naturalne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właściwe kwadraty). W przypadku zaznaczenia kwadratu nr 1 należy 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jeden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z kwadratów wskazanych strzałką określający poziom emisji spalin: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8255</wp:posOffset>
                </wp:positionV>
                <wp:extent cx="265430" cy="19050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905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" o:spid="_x0000_s1119" style="position:absolute;margin-left:0.5pt;margin-top:0.65pt;width:20.9pt;height: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7620</wp:posOffset>
                </wp:positionV>
                <wp:extent cx="45720" cy="12700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120" style="position:absolute;margin-left:9.15pt;margin-top:0.6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780"/>
          </w:cols>
          <w:pgMar w:left="580" w:top="437" w:right="540" w:bottom="0" w:gutter="0" w:footer="0" w:header="0"/>
          <w:type w:val="continuous"/>
        </w:sectPr>
      </w:pPr>
    </w:p>
    <w:p>
      <w:pPr>
        <w:spacing w:after="0" w:line="93" w:lineRule="exact"/>
        <w:rPr>
          <w:sz w:val="20"/>
          <w:szCs w:val="20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680" w:type="dxa"/>
            <w:vAlign w:val="bottom"/>
          </w:tcPr>
          <w:p>
            <w:pPr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Euro (UE/EKG ONZ)</w:t>
            </w:r>
          </w:p>
        </w:tc>
        <w:tc>
          <w:tcPr>
            <w:tcW w:w="560" w:type="dxa"/>
            <w:vAlign w:val="bottom"/>
          </w:tcPr>
          <w:p>
            <w:pPr>
              <w:spacing w:after="0" w:line="1" w:lineRule="exact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0</w:t>
            </w:r>
          </w:p>
        </w:tc>
        <w:tc>
          <w:tcPr>
            <w:tcW w:w="880" w:type="dxa"/>
            <w:vAlign w:val="bottom"/>
          </w:tcPr>
          <w:p>
            <w:pPr>
              <w:ind w:left="1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Euro 1/I</w:t>
            </w:r>
          </w:p>
        </w:tc>
      </w:tr>
      <w:tr>
        <w:trPr>
          <w:trHeight w:val="270"/>
        </w:trPr>
        <w:tc>
          <w:tcPr>
            <w:tcW w:w="1680" w:type="dxa"/>
            <w:vAlign w:val="bottom"/>
          </w:tcPr>
          <w:p>
            <w:pPr>
              <w:ind w:left="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instalacja gazowa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20" w:type="dxa"/>
            <w:vAlign w:val="bottom"/>
            <w:gridSpan w:val="2"/>
          </w:tcPr>
          <w:p>
            <w:pPr>
              <w:ind w:left="1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3. pojazd elektryczny</w:t>
            </w:r>
          </w:p>
        </w:tc>
      </w:tr>
      <w:tr>
        <w:trPr>
          <w:trHeight w:val="308"/>
        </w:trPr>
        <w:tc>
          <w:tcPr>
            <w:tcW w:w="2240" w:type="dxa"/>
            <w:vAlign w:val="bottom"/>
            <w:gridSpan w:val="2"/>
          </w:tcPr>
          <w:p>
            <w:pPr>
              <w:ind w:left="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6. pojazd napędzany wodorem</w:t>
            </w:r>
          </w:p>
        </w:tc>
        <w:tc>
          <w:tcPr>
            <w:tcW w:w="940" w:type="dxa"/>
            <w:vAlign w:val="bottom"/>
          </w:tcPr>
          <w:p>
            <w:pPr>
              <w:ind w:left="14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7. inne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-358140</wp:posOffset>
                </wp:positionV>
                <wp:extent cx="265430" cy="441325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413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" o:spid="_x0000_s1121" style="position:absolute;margin-left:0.5pt;margin-top:-28.1999pt;width:20.9pt;height:34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-358775</wp:posOffset>
                </wp:positionV>
                <wp:extent cx="45720" cy="12700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" o:spid="_x0000_s1122" style="position:absolute;margin-left:9.15pt;margin-top:-28.2499pt;width:3.6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20"/>
        <w:spacing w:after="0" w:line="161" w:lineRule="exact"/>
        <w:tabs>
          <w:tab w:leader="none" w:pos="1340" w:val="left"/>
          <w:tab w:leader="none" w:pos="2420" w:val="left"/>
          <w:tab w:leader="none" w:pos="3500" w:val="left"/>
          <w:tab w:leader="none" w:pos="4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Euro 2/II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3/III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4/IV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Euro 5/V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Euro 6/VI</w:t>
      </w:r>
    </w:p>
    <w:p>
      <w:pPr>
        <w:spacing w:after="0" w:line="101" w:lineRule="exact"/>
        <w:rPr>
          <w:sz w:val="20"/>
          <w:szCs w:val="20"/>
          <w:color w:val="auto"/>
        </w:rPr>
      </w:pPr>
    </w:p>
    <w:p>
      <w:pPr>
        <w:spacing w:after="0" w:line="161" w:lineRule="exact"/>
        <w:tabs>
          <w:tab w:leader="none" w:pos="2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4. pojazd hybrydowy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5. pojazd napędzany gazem ziemnym</w:t>
      </w:r>
    </w:p>
    <w:p>
      <w:pPr>
        <w:spacing w:after="0" w:line="473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4660" w:space="320"/>
            <w:col w:w="5800"/>
          </w:cols>
          <w:pgMar w:left="580" w:top="437" w:right="540" w:bottom="0" w:gutter="0" w:footer="0" w:header="0"/>
          <w:type w:val="continuous"/>
        </w:sect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21. Kwota podatku</w:t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jc w:val="both"/>
        <w:ind w:left="9660"/>
        <w:spacing w:after="0"/>
        <w:tabs>
          <w:tab w:leader="none" w:pos="10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40" w:right="3920" w:hanging="226"/>
        <w:spacing w:after="0" w:line="245" w:lineRule="auto"/>
        <w:tabs>
          <w:tab w:leader="none" w:pos="754" w:val="left"/>
        </w:tabs>
        <w:numPr>
          <w:ilvl w:val="0"/>
          <w:numId w:val="10"/>
        </w:numPr>
        <w:rPr>
          <w:rFonts w:ascii="Arial" w:cs="Arial" w:eastAsia="Arial" w:hAnsi="Arial"/>
          <w:sz w:val="13"/>
          <w:szCs w:val="13"/>
          <w:b w:val="1"/>
          <w:bCs w:val="1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Kwota podatku zapłaconego </w:t>
      </w:r>
      <w:r>
        <w:rPr>
          <w:rFonts w:ascii="Arial" w:cs="Arial" w:eastAsia="Arial" w:hAnsi="Arial"/>
          <w:sz w:val="13"/>
          <w:szCs w:val="13"/>
          <w:color w:val="auto"/>
        </w:rPr>
        <w:t>(należy wypełnić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w przypadku wygaśnięcia obowiązku podatkowego,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3"/>
          <w:szCs w:val="13"/>
          <w:color w:val="auto"/>
        </w:rPr>
        <w:t>zmiany miejsca zamieszkania lub siedziby podatnika albo w przypadku składania korekty deklaracji)</w:t>
      </w:r>
    </w:p>
    <w:p>
      <w:pPr>
        <w:jc w:val="both"/>
        <w:ind w:left="9660"/>
        <w:spacing w:after="0" w:line="212" w:lineRule="auto"/>
        <w:tabs>
          <w:tab w:leader="none" w:pos="10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gr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48895</wp:posOffset>
                </wp:positionV>
                <wp:extent cx="1332865" cy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3.85pt" to="104.55pt,3.8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43815</wp:posOffset>
                </wp:positionV>
                <wp:extent cx="0" cy="238125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.45pt" to="-0.0499pt,22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43815</wp:posOffset>
                </wp:positionV>
                <wp:extent cx="0" cy="238125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.2pt,3.45pt" to="68.2pt,22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43815</wp:posOffset>
                </wp:positionV>
                <wp:extent cx="0" cy="238125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4.2pt,3.45pt" to="104.2pt,22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277495</wp:posOffset>
                </wp:positionV>
                <wp:extent cx="1332865" cy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1.85pt" to="104.55pt,21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6847205" cy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0.45pt" to="538.95pt,0.45pt" o:allowincell="f" strokecolor="#000000" strokeweight="0.7199pt"/>
            </w:pict>
          </mc:Fallback>
        </mc:AlternateConten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160"/>
        <w:spacing w:after="0"/>
        <w:tabs>
          <w:tab w:leader="none" w:pos="1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DT-1/A</w:t>
      </w:r>
      <w:r>
        <w:rPr>
          <w:rFonts w:ascii="Arial" w:cs="Arial" w:eastAsia="Arial" w:hAnsi="Arial"/>
          <w:sz w:val="11"/>
          <w:szCs w:val="11"/>
          <w:color w:val="auto"/>
        </w:rPr>
        <w:t>(6)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2/2</w:t>
      </w:r>
    </w:p>
    <w:sectPr>
      <w:pgSz w:w="11900" w:h="16840" w:orient="portrait"/>
      <w:cols w:equalWidth="0" w:num="1">
        <w:col w:w="10780"/>
      </w:cols>
      <w:pgMar w:left="580" w:top="437" w:right="5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D1B58BA"/>
    <w:multiLevelType w:val="hybridMultilevel"/>
    <w:lvl w:ilvl="0">
      <w:lvlJc w:val="left"/>
      <w:lvlText w:val="%1."/>
      <w:numFmt w:val="decimal"/>
      <w:start w:val="2"/>
    </w:lvl>
  </w:abstractNum>
  <w:abstractNum w:abstractNumId="1">
    <w:nsid w:val="507ED7AB"/>
    <w:multiLevelType w:val="hybridMultilevel"/>
    <w:lvl w:ilvl="0">
      <w:lvlJc w:val="left"/>
      <w:lvlText w:val=" "/>
      <w:numFmt w:val="bullet"/>
      <w:start w:val="1"/>
    </w:lvl>
  </w:abstractNum>
  <w:abstractNum w:abstractNumId="2">
    <w:nsid w:val="2EB141F2"/>
    <w:multiLevelType w:val="hybridMultilevel"/>
    <w:lvl w:ilvl="0">
      <w:lvlJc w:val="left"/>
      <w:lvlText w:val=" "/>
      <w:numFmt w:val="bullet"/>
      <w:start w:val="1"/>
    </w:lvl>
  </w:abstractNum>
  <w:abstractNum w:abstractNumId="3">
    <w:nsid w:val="41B71EFB"/>
    <w:multiLevelType w:val="hybridMultilevel"/>
    <w:lvl w:ilvl="0">
      <w:lvlJc w:val="left"/>
      <w:lvlText w:val="%1."/>
      <w:numFmt w:val="decimal"/>
      <w:start w:val="22"/>
    </w:lvl>
  </w:abstractNum>
  <w:abstractNum w:abstractNumId="4">
    <w:nsid w:val="79E2A9E3"/>
    <w:multiLevelType w:val="hybridMultilevel"/>
    <w:lvl w:ilvl="0">
      <w:lvlJc w:val="left"/>
      <w:lvlText w:val="%1)"/>
      <w:numFmt w:val="decimal"/>
      <w:start w:val="1"/>
    </w:lvl>
  </w:abstractNum>
  <w:abstractNum w:abstractNumId="5">
    <w:nsid w:val="7545E146"/>
    <w:multiLevelType w:val="hybridMultilevel"/>
    <w:lvl w:ilvl="0">
      <w:lvlJc w:val="left"/>
      <w:lvlText w:val="%1"/>
      <w:numFmt w:val="upperLetter"/>
      <w:start w:val="23"/>
    </w:lvl>
  </w:abstractNum>
  <w:abstractNum w:abstractNumId="6">
    <w:nsid w:val="515F007C"/>
    <w:multiLevelType w:val="hybridMultilevel"/>
    <w:lvl w:ilvl="0">
      <w:lvlJc w:val="left"/>
      <w:lvlText w:val="%1."/>
      <w:numFmt w:val="decimal"/>
      <w:start w:val="2"/>
    </w:lvl>
  </w:abstractNum>
  <w:abstractNum w:abstractNumId="7">
    <w:nsid w:val="5BD062C2"/>
    <w:multiLevelType w:val="hybridMultilevel"/>
    <w:lvl w:ilvl="0">
      <w:lvlJc w:val="left"/>
      <w:lvlText w:val="%1."/>
      <w:numFmt w:val="decimal"/>
      <w:start w:val="22"/>
    </w:lvl>
  </w:abstractNum>
  <w:abstractNum w:abstractNumId="8">
    <w:nsid w:val="12200854"/>
    <w:multiLevelType w:val="hybridMultilevel"/>
    <w:lvl w:ilvl="0">
      <w:lvlJc w:val="left"/>
      <w:lvlText w:val="%1."/>
      <w:numFmt w:val="decimal"/>
      <w:start w:val="2"/>
    </w:lvl>
  </w:abstractNum>
  <w:abstractNum w:abstractNumId="9">
    <w:nsid w:val="4DB127F8"/>
    <w:multiLevelType w:val="hybridMultilevel"/>
    <w:lvl w:ilvl="0">
      <w:lvlJc w:val="left"/>
      <w:lvlText w:val="%1."/>
      <w:numFmt w:val="decimal"/>
      <w:start w:val="22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2021-01-13T13:08:28Z</dcterms:created>
  <dcterms:modified xsi:type="dcterms:W3CDTF">2021-01-13T13:08:28Z</dcterms:modified>
</cp:coreProperties>
</file>