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504EE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13</w:t>
      </w: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/2022</w:t>
      </w: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WÓJTA GMINY SKOMLIN</w:t>
      </w:r>
    </w:p>
    <w:p w:rsidR="00E04CED" w:rsidRPr="00E04CED" w:rsidRDefault="00D93024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 dnia 21</w:t>
      </w:r>
      <w:r w:rsidR="00E04CED"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lutego 2022 roku</w:t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sprawie ogłoszenia otwartego konkursu ofert na wsparcie realizacji zadań publicznych</w:t>
      </w: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roku 2022</w:t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                       </w:t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art. 11 ust. 1 i 2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t>oraz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art. 13 ustawy z dnia 24 kwietnia 2003 r.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działalności pożytku publicznego i o wolontariacie (Dz. U. z 2020 r. poz. 1057; z 2021 r. poz. 1038, 1243, 1535) w związku z uchwałą Nr XXX/182/2021  Rady Gminy Skomlin z dnia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28 października 2021 r. w sprawie uchwalenia  Programu współpracy Gminy Skomlin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organizacjami pozarządowymi oraz innymi podmiotami wymienionymi w art. 3 ust. 3 ustawy o działalności pożytku publicznego i o wolontariacie na 2022 rok (Dz. Urz. Woj. </w:t>
      </w:r>
      <w:proofErr w:type="spellStart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Łódzk</w:t>
      </w:r>
      <w:proofErr w:type="spellEnd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. z 2021 r. poz. 5230) oraz uchwałą nr XXXII/191/2021 Rady Gminy Skomlin z dnia 28 grudnia 2022 r. w sprawie uchwalenia Gminnego Programu Profilaktyki i Rozwiązywania Problemów Alkoholowych na 2022 rok, zarządzam, co następuje:</w:t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ind w:firstLine="3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§1.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Ogłasza się otwarty konkurs ofert na realizację zadań publicznych w zakresie profilaktyki i rozwiązywania problemów alkoholowych na terenie </w:t>
      </w:r>
      <w:proofErr w:type="spellStart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gminy</w:t>
      </w:r>
      <w:proofErr w:type="spellEnd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Skomlin w roku 2022.</w:t>
      </w:r>
    </w:p>
    <w:p w:rsidR="00E04CED" w:rsidRPr="00E04CED" w:rsidRDefault="00E04CED" w:rsidP="00E04CED">
      <w:pPr>
        <w:spacing w:after="0" w:line="240" w:lineRule="auto"/>
        <w:ind w:firstLine="320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2. Treść ogłoszenia o otwartym konkursie ofert stanowi załącznik do zarządzenia.</w:t>
      </w:r>
    </w:p>
    <w:p w:rsidR="00E04CED" w:rsidRPr="00E04CED" w:rsidRDefault="00E04CED" w:rsidP="00E04CED">
      <w:pPr>
        <w:spacing w:after="0" w:line="240" w:lineRule="auto"/>
        <w:ind w:firstLine="3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§2. 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Zadania, o których mowa w §1 ust. 1, mieszczą się w zakresie priorytetowych zadań publicznych wskazanych w rozdziale 6 § 7 Programu współpracy Gminy Skomlin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z organizacjami pozarządowymi</w:t>
      </w: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oraz innymi podmiotami wymienionymi w art. 3 ust. 3 ustawy o działalności pożytku publicznego i o wolontariacie na 2022 rok</w:t>
      </w:r>
    </w:p>
    <w:p w:rsidR="00E04CED" w:rsidRPr="00E04CED" w:rsidRDefault="00E04CED" w:rsidP="00E04CED">
      <w:pPr>
        <w:spacing w:after="0" w:line="240" w:lineRule="auto"/>
        <w:ind w:firstLine="280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§3. 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Ogłoszenie o konkursie ofert publikuje się poprzez umieszczenie:</w:t>
      </w:r>
    </w:p>
    <w:p w:rsidR="00E04CED" w:rsidRPr="00223C5C" w:rsidRDefault="00E04CED" w:rsidP="00223C5C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23C5C">
        <w:rPr>
          <w:rFonts w:eastAsia="Times New Roman" w:cstheme="minorHAnsi"/>
          <w:color w:val="000000"/>
          <w:sz w:val="24"/>
          <w:szCs w:val="24"/>
          <w:lang w:eastAsia="pl-PL"/>
        </w:rPr>
        <w:t>w Biuletynie Informacji Publicznej Gminy Skomlin,</w:t>
      </w:r>
    </w:p>
    <w:p w:rsidR="00E04CED" w:rsidRPr="00E04CED" w:rsidRDefault="00E04CED" w:rsidP="00E04CE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na tablicy ogłoszeń Urzędu Gminy Skomlin,</w:t>
      </w:r>
    </w:p>
    <w:p w:rsidR="00E04CED" w:rsidRPr="00E04CED" w:rsidRDefault="00E04CED" w:rsidP="00E04CE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stronie internetowej Urzędu: </w:t>
      </w:r>
      <w:r w:rsidRPr="00E04CED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www.skomlin.pl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:rsidR="00E04CED" w:rsidRPr="00E04CED" w:rsidRDefault="00E04CED" w:rsidP="00E04CED">
      <w:pPr>
        <w:spacing w:after="0" w:line="240" w:lineRule="auto"/>
        <w:ind w:firstLine="280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§4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. Zarządzenie wchodzi w życie z dniem podpisania </w:t>
      </w:r>
    </w:p>
    <w:p w:rsidR="00E04CED" w:rsidRPr="00E04CED" w:rsidRDefault="00E04CED" w:rsidP="00E04CED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  </w:t>
      </w:r>
    </w:p>
    <w:p w:rsidR="00E04CED" w:rsidRPr="00E04CED" w:rsidRDefault="00E04CED" w:rsidP="00E04CED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04CED" w:rsidRPr="00E04CED" w:rsidRDefault="00E04CED" w:rsidP="00E04CED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sz w:val="24"/>
          <w:szCs w:val="24"/>
          <w:lang w:eastAsia="pl-PL"/>
        </w:rPr>
        <w:br/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     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E04CED">
        <w:rPr>
          <w:rFonts w:eastAsia="Times New Roman" w:cstheme="minorHAnsi"/>
          <w:color w:val="000000"/>
          <w:sz w:val="20"/>
          <w:szCs w:val="20"/>
          <w:lang w:eastAsia="pl-PL"/>
        </w:rPr>
        <w:t>Załącznik </w:t>
      </w:r>
    </w:p>
    <w:p w:rsidR="00E04CED" w:rsidRPr="00E04CED" w:rsidRDefault="00E04CED" w:rsidP="00E04CED">
      <w:pPr>
        <w:spacing w:after="0" w:line="240" w:lineRule="auto"/>
        <w:ind w:left="5832" w:firstLine="5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04CE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 zarządzenia Nr </w:t>
      </w:r>
      <w:r w:rsidR="00504EE9">
        <w:rPr>
          <w:rFonts w:eastAsia="Times New Roman" w:cstheme="minorHAnsi"/>
          <w:color w:val="000000"/>
          <w:sz w:val="20"/>
          <w:szCs w:val="20"/>
          <w:lang w:eastAsia="pl-PL"/>
        </w:rPr>
        <w:t>13</w:t>
      </w:r>
      <w:r w:rsidRPr="00E04CED">
        <w:rPr>
          <w:rFonts w:eastAsia="Times New Roman" w:cstheme="minorHAnsi"/>
          <w:color w:val="000000"/>
          <w:sz w:val="20"/>
          <w:szCs w:val="20"/>
          <w:lang w:eastAsia="pl-PL"/>
        </w:rPr>
        <w:t>/2022</w:t>
      </w:r>
    </w:p>
    <w:p w:rsidR="00E04CED" w:rsidRPr="00E04CED" w:rsidRDefault="00E04CED" w:rsidP="00E04CED">
      <w:pPr>
        <w:spacing w:after="0" w:line="240" w:lineRule="auto"/>
        <w:ind w:left="5832" w:firstLine="5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04CED">
        <w:rPr>
          <w:rFonts w:eastAsia="Times New Roman" w:cstheme="minorHAnsi"/>
          <w:color w:val="000000"/>
          <w:sz w:val="20"/>
          <w:szCs w:val="20"/>
          <w:lang w:eastAsia="pl-PL"/>
        </w:rPr>
        <w:t>Wójta Gminy Skomlin</w:t>
      </w:r>
    </w:p>
    <w:p w:rsidR="00E04CED" w:rsidRPr="00E04CED" w:rsidRDefault="00D93024" w:rsidP="00E04CED">
      <w:pPr>
        <w:spacing w:after="0" w:line="240" w:lineRule="auto"/>
        <w:ind w:left="5832" w:firstLine="54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 dnia 21</w:t>
      </w:r>
      <w:r w:rsidR="00E04CED" w:rsidRPr="00E04CE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lutego 2022 r.</w:t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Wójt Gminy Skomlin</w:t>
      </w: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ogłasza otwarty konkurs ofert na wsparcie realizacji zadań publicznych w zakresie profilaktyki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rozwiązywania problemów alkoholowych na terenie </w:t>
      </w:r>
      <w:proofErr w:type="spellStart"/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gminy</w:t>
      </w:r>
      <w:proofErr w:type="spellEnd"/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Skomlin w 2022 r.</w:t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1.</w:t>
      </w: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Rodzaj zadania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§1.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1. Konkurs ofert dotyczy wsparcia realizacji zadań publicznych w zakresie profilaktyki i rozwiązywania problemów alkoholowych poprzez realizację działań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integrujących psychoprofilaktykę z aktywnością sportową – piłka nożna - formy pozalekcyjnych i wakacyjnych zajęć sportowych skierowanych do dzieci i młodzieży szkolnej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terenu </w:t>
      </w:r>
      <w:proofErr w:type="spellStart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gminy</w:t>
      </w:r>
      <w:proofErr w:type="spellEnd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Skomlin prowadzonych wraz z realizacją programów profilaktycznych.</w:t>
      </w:r>
    </w:p>
    <w:p w:rsidR="00E04CED" w:rsidRPr="00E04CED" w:rsidRDefault="00E04CED" w:rsidP="00E04CED">
      <w:pPr>
        <w:spacing w:after="0" w:line="240" w:lineRule="auto"/>
        <w:ind w:left="40" w:firstLine="5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Celem zadania jest przeciwdziałanie uzależnieniom i patologiom społecznym wśród dzieci i młodzieży poprzez zagospodarowanie czasu wolnego, promowanie aktywnego stylu życia i organizację pozalekcyjnych i wakacyjnych zajęć sportowo – rekreacyjnych dla dzieci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i młodzieży.</w:t>
      </w:r>
    </w:p>
    <w:p w:rsidR="00E04CED" w:rsidRPr="00E04CED" w:rsidRDefault="00E04CED" w:rsidP="00E04CED">
      <w:pPr>
        <w:spacing w:after="0" w:line="240" w:lineRule="auto"/>
        <w:ind w:left="40" w:firstLine="5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3. Oczekiwanym rezultatem jest:</w:t>
      </w:r>
    </w:p>
    <w:p w:rsidR="00E04CED" w:rsidRPr="00E04CED" w:rsidRDefault="00E04CED" w:rsidP="00E04CED">
      <w:pPr>
        <w:spacing w:after="0" w:line="240" w:lineRule="auto"/>
        <w:ind w:left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1) kształtowanie wśród dzieci i młodzieży postaw wolnych od nałogów – liczba pogadanek;</w:t>
      </w:r>
    </w:p>
    <w:p w:rsidR="00E04CED" w:rsidRPr="00E04CED" w:rsidRDefault="00E04CED" w:rsidP="00E04CED">
      <w:pPr>
        <w:spacing w:after="0" w:line="240" w:lineRule="auto"/>
        <w:ind w:left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2) zwiększenie świadomości wśród dzieci i młodzieży na temat szkodliwości nałogów – liczba dzieci i młodzieży;</w:t>
      </w:r>
    </w:p>
    <w:p w:rsidR="00E04CED" w:rsidRPr="00E04CED" w:rsidRDefault="00E04CED" w:rsidP="00E04CED">
      <w:pPr>
        <w:spacing w:after="0" w:line="240" w:lineRule="auto"/>
        <w:ind w:left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3) zapewnienie dostępu do zajęć sportowych – liczba godzin treningowych;</w:t>
      </w:r>
    </w:p>
    <w:p w:rsidR="00E04CED" w:rsidRPr="00E04CED" w:rsidRDefault="00E04CED" w:rsidP="00E04CED">
      <w:pPr>
        <w:spacing w:after="0" w:line="240" w:lineRule="auto"/>
        <w:ind w:left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4) zapewnienie dostępu do wydarzeń sportowych (np. zawody) – liczba wydarzeń.</w:t>
      </w:r>
    </w:p>
    <w:p w:rsidR="00E04CED" w:rsidRPr="00E04CED" w:rsidRDefault="00E04CED" w:rsidP="00E04CED">
      <w:pPr>
        <w:spacing w:after="0" w:line="240" w:lineRule="auto"/>
        <w:ind w:left="40" w:firstLine="5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Monitorowanie rezultatu może być prowadzone w oparciu o program lub dziennik zajęć, harmonogram treningów, listy obecności, sprawozdania trenerów czy </w:t>
      </w:r>
      <w:proofErr w:type="spellStart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fotorelacje</w:t>
      </w:r>
      <w:proofErr w:type="spellEnd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:rsidR="00E04CED" w:rsidRPr="00E04CED" w:rsidRDefault="00E04CED" w:rsidP="00E04CED">
      <w:pPr>
        <w:spacing w:after="0" w:line="240" w:lineRule="auto"/>
        <w:ind w:left="40" w:firstLine="5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5. Rezultaty uznaje się za osiągnięte, jeżeli nie nastąpiło ich zmniejszenie - w stosunku do zadeklarowanych w ofercie - o więcej niż 20%.</w:t>
      </w:r>
    </w:p>
    <w:p w:rsidR="00223C5C" w:rsidRDefault="00223C5C" w:rsidP="00E04CE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2.</w:t>
      </w: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Wysokość środków przeznaczonych na realizację zadania 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§2.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Realizacja działań integrujących psychoprofilaktykę z aktywnością sportową piłka nożna - formy pozalekcyjnych i wakacyjnych zajęć sportowych skierowanych do dzieci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młodzieży z terenu </w:t>
      </w:r>
      <w:proofErr w:type="spellStart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gminy</w:t>
      </w:r>
      <w:proofErr w:type="spellEnd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Skomlin prowadzonych wraz z realizacją programów profilaktycznych - 25.000,00 zł. </w:t>
      </w:r>
    </w:p>
    <w:p w:rsidR="00E04CED" w:rsidRPr="00E04CED" w:rsidRDefault="00E04CED" w:rsidP="00E04CED">
      <w:pPr>
        <w:spacing w:after="0" w:line="240" w:lineRule="auto"/>
        <w:ind w:left="40" w:firstLine="5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2. Wysokość środków planowanych na realizację zadania zleconego w ramach otwartego konkursu ofert może ulec zmianie.</w:t>
      </w:r>
    </w:p>
    <w:p w:rsidR="00223C5C" w:rsidRDefault="00223C5C" w:rsidP="00E04CE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3. </w:t>
      </w: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Zasady przyznawania dotacji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§3.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Zasady przyznawania dotacji na realizację ww. zadania określają przepisy ustawy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dnia 24 kwietnia 2003 r. o działalności pożytku publicznego i o wolontariacie oraz uchwały Nr XXX/182/2021  Rady Gminy Skomlin z dnia 28 października 2021 r. w sprawie uchwalenia  Programu współpracy Gminy Skomlin z organizacjami pozarządowymi oraz innymi podmiotami wymienionymi w art. 3 ust. 3 ustawy o działalności pożytku publicznego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i o wolontariacie na 2022 rok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2. W otwartym konkursie ofert mogą uczestniczyć organizacje pozarządowe oraz podmioty wymienione w art. 3 ust. 3 ustawy o działalności pożytku publicznego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o wolontariacie, które prowadzą działalność statutową w dziedzinie objętej zadaniem konkursowym i zamierzają realizować zadania na rzecz mieszkańców </w:t>
      </w:r>
      <w:proofErr w:type="spellStart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gminy</w:t>
      </w:r>
      <w:proofErr w:type="spellEnd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Skomlin.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Zadanie zlecane jest w formie wspierania. Wysokość udzielonej dotacji z budżetu </w:t>
      </w:r>
      <w:proofErr w:type="spellStart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gminy</w:t>
      </w:r>
      <w:proofErr w:type="spellEnd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może przekroczyć 98% całkowitych kosztów zadania. Wkład oferenta może pochodzić z wkładu własnego finansowego (w tym dotacje z innych źródeł) oraz wkładu własnego niefinansowego (osobowego – praca wolontariuszy, wkład pracy społecznej członków organizacji).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4. Oferty muszą być wypełnione w sposób czytelny.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5. Należy udzielić odpowiedzi na wszystkie pytania. Jeśli którekolwiek pytanie nie dotyczy oferenta lub zgłaszanego projektu należy napisać „nie dotyczy”.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6. Wymagane załączniki: aktualny odpis z rejestru lub odpowiednio wyciąg z ewidencji lub inne dokumenty potwierdzające status prawny oferenta i umocowanie osób go reprezentujących (dotyczy organizacji nie zarejestrowanych w Krajowym Rejestrze Sądowym). Kopie dokumentów należy potwierdzić za zgodność z oryginałem przez upoważnione osoby reprezentujące dany podmiot.    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7. Dopuszcza się wybór więcej niż jednej oferty.</w:t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4.</w:t>
      </w: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Terminy i warunki realizacji zadań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§4.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Termin realizacji zadania publicznego ustala się od dnia podpisania umowy do dnia 20 grudnia 2022 r.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§5.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Realizacja zleconego oferentowi zadania nastąpi po zawarciu umowy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z możliwością zaliczenia do kosztów realizacji zadania wydatków poniesionych przez oferenta od dnia podpisania umowy.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Oferent zobowiązuje się do realizacji zadania na zasadach określonych w umowie, która zostanie sporządzona według wzoru stanowiącego załącznik nr 3 do rozporządzenia Przewodniczącego Komitetu do spraw Pożytku Publicznego z dnia 24 października 2018 r.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w sprawie wzoru ofert i ramowych wzorów umów dotyczących realizacji zadań publicznych oraz wzorów sprawozdań z wykonania tych zadań (Dz. U. z 2018 r. poz. 2057).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3. Oferent zobowiązany jest do złożenia sprawozdania z wykonania zadania publicznego w ciągu 30 dni od zakończenia realizacji zadania na formularzu, którego wzór stanowi załącznik nr 5 do rozporządzenia Przewodniczącego Komitetu do spraw Pożytku Publicznego z dnia 24 października 2018 r. w sprawie wzoru ofert i ramowych wzorów umów dotyczących realizacji zadań publicznych oraz wzorów sprawozdań z wykonania tych zadań (Dz. U. z 2018 r. poz. 2057).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W trakcie realizacji zadania dopuszcza się dokonywanie przesunięć pomiędzy poszczególnymi pozycjami kosztów działania oraz pomiędzy działaniami określonymi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w kalkulacji przewidywanych kosztów w ofercie realizacji zadania. Przesunięcie uznane zostanie za zgodne z umową, gdy dana pozycja kosztorysu nie wzrośnie o więcej niż 20%. Dopuszcza się dokonywanie dowolnego zmniejszenia poszczególnych pozycji kosztów, wynikającego z ich przesunięć. Zmiana powyżej 20% oraz utworzenie nowej pozycji kosztorysu wymagają zawarcia aneksu do umowy, po uprzednim przedstawieniu zaktualizowanej kalkulacji kosztów. 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5. Oferent realizujący zlecone zadanie publiczne jest zobowiązany do informowania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w wydawanych przez siebie materiałach informacyjnych oraz poprzez media o fakcie dofinansowania zadania przez Gminę Skomlin.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6. Oferent realizujący zadanie zobowiązany jest do stosowania przepisów prawa,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szczególności Rozporządzenia Parlamentu Europejskiego i rady 2016/679 z dnia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danych oraz uchylenia dyrektywy 95/46/WE oraz wydanych na jego podstawie krajowych przepisów z zakresu ochrony danych osobowych w tym ustawy z dnia 10 maja 2018 r. o ochronie danych osobowych (Dz. U.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2019 r. poz. 1781) oraz ustawy z dnia 27 sierpnia 2009 r. o finansach publicznych (Dz. U.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2019 r. poz. 869 z </w:t>
      </w:r>
      <w:proofErr w:type="spellStart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. zm.). Administratorem danych jest oferent.   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7. Oferent zobowiązany jest stosować się do obowiązujących ograniczeń i obostrzeń wynikających z obowiązującego w czasie realizacji zadania na obszarze Rzeczypospolitej Polskiej stanu zagrożenia epidemicznego lub stanu epidemii.</w:t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5.</w:t>
      </w: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Termin i miejsce składania ofert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§6.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Termin składania ofert upływa w dniu </w:t>
      </w:r>
      <w:r w:rsidR="00D93024">
        <w:rPr>
          <w:rFonts w:eastAsia="Times New Roman" w:cstheme="minorHAnsi"/>
          <w:color w:val="000000"/>
          <w:sz w:val="24"/>
          <w:szCs w:val="24"/>
          <w:lang w:eastAsia="pl-PL"/>
        </w:rPr>
        <w:t>15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marca 2022 r. (decyduje data wpływu do urzędu).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Oferty należy składać w sekretariacie Urzędu Gminy Skomlin w zamkniętej kopercie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dopiskiem „Konkurs ofert – realizacja zadań publicznych w roku 2022” na druku wg wzoru określonego w rozporządzeniu Przewodniczącego Komitetu do Spraw Pożytku Publicznego  </w:t>
      </w:r>
      <w:r w:rsidR="00223C5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z dnia 24 października 2018 r. w sprawie wzorów ofert i ramowych wzorów umów dotyczących realizacji zadań publicznych oraz wzorów sprawozdań z wykonania tych zadań (Dz. U. z 2018 r. poz. 2057).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3. Nie będą rozpatrywane oferty przesłane drogą elektroniczną lub faksem.</w:t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6. </w:t>
      </w: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Tryb i kryteria stosowane przy wyborze ofert oraz termin dokonania wyboru ofert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§7.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Wybór oferty na realizację konkretnego zadania dokonany zostanie w oparciu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o następujące kryteria:</w:t>
      </w:r>
    </w:p>
    <w:p w:rsidR="00E04CED" w:rsidRPr="00E04CED" w:rsidRDefault="00E04CED" w:rsidP="00E04CED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formalne: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6970"/>
        <w:gridCol w:w="513"/>
        <w:gridCol w:w="498"/>
        <w:gridCol w:w="787"/>
      </w:tblGrid>
      <w:tr w:rsidR="00E04CED" w:rsidRPr="00E04CED" w:rsidTr="00E04CED">
        <w:trPr>
          <w:trHeight w:val="43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Kryteria formalne stosowane przy dokonywaniu </w:t>
            </w:r>
          </w:p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wyboru ofert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Oferta została złożona w terminie określonym w ogłoszeniu.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Oferta została złożona na właściwym formularzu.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Wszystkie punkty formularza zostały wypełnione.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Oferta została złożona przez uprawniony podmiot.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Zakres przedmiotowy oferty mieści się w zakresie konkursu.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Cele statutowe oferenta obejmują zadania, na które składana jest oferta.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Zadanie będzie realizowane na rzecz mieszkańców </w:t>
            </w:r>
            <w:proofErr w:type="spellStart"/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gminy</w:t>
            </w:r>
            <w:proofErr w:type="spellEnd"/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Skomlin.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Termin realizacji zadania zgodny jest z ogłoszeniem konkursowym.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04CED" w:rsidRPr="00E04CED" w:rsidTr="00223C5C">
        <w:trPr>
          <w:trHeight w:val="350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Wysokość wnioskowanej dotacji spełnia limit ok</w:t>
            </w:r>
            <w:r w:rsidR="00223C5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reślony w ogłoszeniu</w:t>
            </w: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Wszystkie wymagane załączniki są dołączone do wniosku.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Kserokopie potwierdzone są za zgodność z oryginałem.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Oferta została podpisana przez osoby upoważnione.</w:t>
            </w: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E04CED" w:rsidRPr="00E04CED" w:rsidRDefault="00E04CED" w:rsidP="00E04CED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merytoryczne: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6643"/>
        <w:gridCol w:w="817"/>
      </w:tblGrid>
      <w:tr w:rsidR="00E04CED" w:rsidRPr="00E04CED" w:rsidTr="00E04CED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Kryteria merytoryczne stosowane przy dokonywaniu </w:t>
            </w:r>
          </w:p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wyboru ofert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Skala ocen</w:t>
            </w: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realizacji zadania publicznego przez oferenta.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0-3</w:t>
            </w:r>
          </w:p>
        </w:tc>
      </w:tr>
      <w:tr w:rsidR="00E04CED" w:rsidRPr="00E04CED" w:rsidTr="00E04CED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Kalkulacja kosztów realizacji zadania publicznego, w tym w odniesieniu do zakresu rzeczowego zadania.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0-4</w:t>
            </w:r>
          </w:p>
        </w:tc>
      </w:tr>
      <w:tr w:rsidR="00E04CED" w:rsidRPr="00E04CED" w:rsidTr="00E04CED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Proponowana jakość wykonania zadania i kwalifikacje osób, przy udziale których oferent będzie realizował zadanie publiczne.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0-5</w:t>
            </w:r>
          </w:p>
        </w:tc>
      </w:tr>
      <w:tr w:rsidR="00E04CED" w:rsidRPr="00E04CED" w:rsidTr="00E04CE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Planowany przez oferenta udział środków finansowych własnych lub środków pochodzących z innych źródeł na realizację zadania publicznego.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0-3</w:t>
            </w:r>
          </w:p>
        </w:tc>
      </w:tr>
      <w:tr w:rsidR="00E04CED" w:rsidRPr="00E04CED" w:rsidTr="00E04CED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Planowany przez oferenta wkład rzeczowy, osobowy, w tym świadczenia wolontariuszy i praca społeczna członków.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0-3</w:t>
            </w:r>
          </w:p>
        </w:tc>
      </w:tr>
      <w:tr w:rsidR="00E04CED" w:rsidRPr="00E04CED" w:rsidTr="00E04CE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realizacji zadań publicznych w przypadku oferenta, który w latach poprzednich realizował zlecone zadania publiczne, biorąc pod uwagę rzetelność, terminowość oraz sposób rozliczenia otrzymanych na ten cel środków.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0-2</w:t>
            </w:r>
          </w:p>
        </w:tc>
      </w:tr>
      <w:tr w:rsidR="00E04CED" w:rsidRPr="00E04CED" w:rsidTr="00E04CED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04CED" w:rsidRPr="00E04CED" w:rsidRDefault="00E04CED" w:rsidP="00E04CED">
            <w:pPr>
              <w:spacing w:after="0" w:line="2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4C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</w:tbl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Dopuszcza się możliwość jednorazowego uzupełnienia lub skorygowania ofert pod względem formalnym w zakresie kryteriów formalnych, o których mowa w §7 ust. 1 </w:t>
      </w:r>
      <w:proofErr w:type="spellStart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pkt</w:t>
      </w:r>
      <w:proofErr w:type="spellEnd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 poz. 10-12 z tabeli. W przypadku wystąpienia uchybień formalnych oferent zostanie wezwany do ich uzupełnienia w terminie 3 dni licząc od dnia otrzymania wezwania. Brak dokonania uzupełnień we wskazanym terminie skutkować będzie odrzuceniem oferty na etapie oceny formalnej.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3. Ocenie punktowej wg kryteriów merytorycznych poddane zostaną oferty, które będą prawidłowe pod względem formalnym. </w:t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§8.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Wybór ofert na wykonanie zadania dokonany zostanie w terminie do dnia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D93024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marca 2022 r.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Przy wyborze ofert stosowany jest tryb zgodny z ustawą z dnia 24 kwietnia 2003 r.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o działalności pożytku publicznego i o wolontariacie.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3. Wszystkie oferty podlegają zaopiniowaniu przez Komisję konkursową.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4. Decyzję o wyborze ofert i udzieleniu dotacji podejmuje Wójt w formie zarządzenia. 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5. Do postanowień zarządzenia nie stosuje się trybu odwoławczego.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6. Wynik wyboru ogłoszony zostanie w Biuletynie Informacji Publicznej, na stronie internetowej </w:t>
      </w:r>
      <w:r w:rsidRPr="00E04CED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www.skomlin.pl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na tablicy ogłoszeń.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7. Nie wszystkie oferty zaopiniowane pozytywnie muszą uzyskać dofinansowanie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z budżetu Gminy Skomlin. W przypadku przyznania niższej niż wnioskowana kwoty dotacji, oferent decydujący się na zawarcie umowy zobowiązany jest dostarczyć do Urzędu Gminy Skomlin w terminie 14 dni od dnia ogłoszenia wyników otwartego konkursu ofert, zaktualizowanej oferty lub poszczególnych jej pozycji.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8. W przypadku otrzymania dotacji mniejszej niż wnioskowana, oferent może zmniejszyć wkład własny przy zachowaniu proporcji wskazanych w ofercie. Przy uzyskaniu dotacji niższej niż wnioskował oferent, wymagana jest aktualizacja kosztorysu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i harmonogramu realizacji zadania.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9. Szczegółowe informacje na temat otwartego konkursu ofert uzyskać można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w siedzibie Urzędu Gminy Skomlin pok. Nr 7. 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10. Zastrzega się możliwość przesunięcia terminu składania ofert, zmiany terminu zakończenia postępowania konkursowego oraz zmiany wysokości środków w zadaniu konkursowym, bez podania przyczyny – nie później niż do dnia zatwierdzenia wyników konkursu.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11. Zastrzega się możliwość odwołania konkursu ofert, bez podania przyczyny, przed upływem terminu składania ofert w konkursie.   </w:t>
      </w:r>
    </w:p>
    <w:p w:rsidR="00E04CED" w:rsidRPr="00E04CED" w:rsidRDefault="00E04CED" w:rsidP="00E04C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7</w:t>
      </w:r>
    </w:p>
    <w:p w:rsidR="00E04CED" w:rsidRPr="00E04CED" w:rsidRDefault="00E04CED" w:rsidP="00E04C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Zadania publiczne tego samego rodzaju zrealizowane w 2021 r.</w:t>
      </w:r>
    </w:p>
    <w:p w:rsidR="00E04CED" w:rsidRPr="00E04CED" w:rsidRDefault="00E04CED" w:rsidP="00E04CED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§9.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2021 r. przyznano dotację dla: </w:t>
      </w:r>
    </w:p>
    <w:p w:rsidR="00E04CED" w:rsidRPr="00E04CED" w:rsidRDefault="00E04CED" w:rsidP="00E04CED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Klubu Sportowego Victoria Skomlin w kwocie 15.000,00 zł na realizację działań integrujących psychoprofilaktykę z aktywnością sportową (piłka nożna) – formy wakacyjnych oraz pozalekcyj</w:t>
      </w:r>
      <w:r w:rsidR="00B41C41">
        <w:rPr>
          <w:rFonts w:eastAsia="Times New Roman" w:cstheme="minorHAnsi"/>
          <w:color w:val="000000"/>
          <w:sz w:val="24"/>
          <w:szCs w:val="24"/>
          <w:lang w:eastAsia="pl-PL"/>
        </w:rPr>
        <w:t>nych zajęć sportowych skierowane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młodzieży szkolnej z te</w:t>
      </w:r>
      <w:r w:rsidR="00B41C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renu </w:t>
      </w:r>
      <w:proofErr w:type="spellStart"/>
      <w:r w:rsidR="00B41C41">
        <w:rPr>
          <w:rFonts w:eastAsia="Times New Roman" w:cstheme="minorHAnsi"/>
          <w:color w:val="000000"/>
          <w:sz w:val="24"/>
          <w:szCs w:val="24"/>
          <w:lang w:eastAsia="pl-PL"/>
        </w:rPr>
        <w:t>gminy</w:t>
      </w:r>
      <w:proofErr w:type="spellEnd"/>
      <w:r w:rsidR="00B41C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Skomlin prowadzone</w:t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wraz z realizacją programów profilaktycznych;</w:t>
      </w:r>
    </w:p>
    <w:p w:rsidR="00E04CED" w:rsidRPr="00E04CED" w:rsidRDefault="00E04CED" w:rsidP="00E04CE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Stowarzyszenia Miłośników Ziemi Skomlińskiej w kwocie 4.000,00 zł na realizację zadania publicznego “Organizacja wypoczynku letniego dla dzieci i młodzieży z rodzin dysfunkcyjnych i zagrożonych wykluczeniem społecznym połączonego </w:t>
      </w:r>
      <w:r w:rsidR="00504EE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z promowaniem zdrowego stylu życia”;</w:t>
      </w:r>
    </w:p>
    <w:p w:rsidR="00E04CED" w:rsidRPr="00E04CED" w:rsidRDefault="00E04CED" w:rsidP="00E04CE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Klubu </w:t>
      </w:r>
      <w:proofErr w:type="spellStart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Sportowo-Strzelecko-Kolekcjonerskiego</w:t>
      </w:r>
      <w:proofErr w:type="spellEnd"/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“Sokół” w kwocie 2.500,00 zł na realizację zadania publicznego “Strzelectwo sportowe, jako alternatywna forma spędzania czasu wolnego dzieci i młodzieży”;    </w:t>
      </w:r>
    </w:p>
    <w:p w:rsidR="00E04CED" w:rsidRPr="00E04CED" w:rsidRDefault="00E04CED" w:rsidP="00E04CE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4CED">
        <w:rPr>
          <w:rFonts w:eastAsia="Times New Roman" w:cstheme="minorHAnsi"/>
          <w:color w:val="000000"/>
          <w:sz w:val="24"/>
          <w:szCs w:val="24"/>
          <w:lang w:eastAsia="pl-PL"/>
        </w:rPr>
        <w:t>Stowarzyszenia Miłośników Ziemi Skomlińskiej w kwocie 1.000,00 zł na realizację zadania publicznego “VII Rodzinny Piknik Rowerowy”. </w:t>
      </w:r>
    </w:p>
    <w:p w:rsidR="00C44142" w:rsidRPr="00E04CED" w:rsidRDefault="00E04CED" w:rsidP="00E04CED">
      <w:pPr>
        <w:rPr>
          <w:rFonts w:cstheme="minorHAnsi"/>
          <w:sz w:val="24"/>
          <w:szCs w:val="24"/>
        </w:rPr>
      </w:pP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  <w:r w:rsidRPr="00E04CED">
        <w:rPr>
          <w:rFonts w:eastAsia="Times New Roman" w:cstheme="minorHAnsi"/>
          <w:sz w:val="24"/>
          <w:szCs w:val="24"/>
          <w:lang w:eastAsia="pl-PL"/>
        </w:rPr>
        <w:br/>
      </w:r>
    </w:p>
    <w:sectPr w:rsidR="00C44142" w:rsidRPr="00E04CED" w:rsidSect="00C4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64"/>
    <w:multiLevelType w:val="multilevel"/>
    <w:tmpl w:val="558E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D4A59"/>
    <w:multiLevelType w:val="multilevel"/>
    <w:tmpl w:val="B59E0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35C11"/>
    <w:multiLevelType w:val="multilevel"/>
    <w:tmpl w:val="8702C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3599"/>
    <w:multiLevelType w:val="multilevel"/>
    <w:tmpl w:val="286C2A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11EF5"/>
    <w:multiLevelType w:val="hybridMultilevel"/>
    <w:tmpl w:val="C1C8B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CED"/>
    <w:rsid w:val="001109AB"/>
    <w:rsid w:val="00223C5C"/>
    <w:rsid w:val="0022423D"/>
    <w:rsid w:val="00504EE9"/>
    <w:rsid w:val="00784799"/>
    <w:rsid w:val="00B41C41"/>
    <w:rsid w:val="00C44142"/>
    <w:rsid w:val="00D93024"/>
    <w:rsid w:val="00E0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4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2121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Jadwiga_Kowalek</cp:lastModifiedBy>
  <cp:revision>4</cp:revision>
  <dcterms:created xsi:type="dcterms:W3CDTF">2022-02-10T07:03:00Z</dcterms:created>
  <dcterms:modified xsi:type="dcterms:W3CDTF">2022-02-21T08:06:00Z</dcterms:modified>
</cp:coreProperties>
</file>