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064C" w14:textId="77777777" w:rsidR="00731A68" w:rsidRDefault="00E87441">
      <w:pPr>
        <w:pStyle w:val="Standard"/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Arial" w:hAnsi="Times New Roman"/>
          <w:b/>
          <w:color w:val="000000"/>
          <w:sz w:val="22"/>
          <w:szCs w:val="22"/>
        </w:rPr>
        <w:t>ZARZĄDZENIE NR 24/2022</w:t>
      </w:r>
    </w:p>
    <w:p w14:paraId="553A5019" w14:textId="77777777" w:rsidR="00731A68" w:rsidRDefault="00E87441">
      <w:pPr>
        <w:pStyle w:val="Standard"/>
        <w:spacing w:line="360" w:lineRule="auto"/>
        <w:jc w:val="center"/>
        <w:rPr>
          <w:rFonts w:ascii="Times New Roman" w:eastAsia="Arial" w:hAnsi="Times New Roman"/>
          <w:b/>
          <w:color w:val="000000"/>
          <w:sz w:val="22"/>
          <w:szCs w:val="22"/>
        </w:rPr>
      </w:pPr>
      <w:r>
        <w:rPr>
          <w:rFonts w:ascii="Times New Roman" w:eastAsia="Arial" w:hAnsi="Times New Roman"/>
          <w:b/>
          <w:color w:val="000000"/>
          <w:sz w:val="22"/>
          <w:szCs w:val="22"/>
        </w:rPr>
        <w:t>WÓJTA GMINY SKOMLIN</w:t>
      </w:r>
    </w:p>
    <w:p w14:paraId="391FBBA7" w14:textId="77777777" w:rsidR="00731A68" w:rsidRDefault="00E87441">
      <w:pPr>
        <w:pStyle w:val="Standard"/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Arial" w:hAnsi="Times New Roman"/>
          <w:b/>
          <w:color w:val="000000"/>
          <w:sz w:val="22"/>
          <w:szCs w:val="22"/>
        </w:rPr>
        <w:t>z dnia 23 marca 2022</w:t>
      </w:r>
      <w:r>
        <w:rPr>
          <w:rFonts w:ascii="Times New Roman" w:eastAsia="Arial" w:hAnsi="Times New Roman"/>
          <w:b/>
          <w:color w:val="000000"/>
          <w:sz w:val="22"/>
          <w:szCs w:val="22"/>
        </w:rPr>
        <w:t xml:space="preserve"> r.</w:t>
      </w:r>
    </w:p>
    <w:p w14:paraId="116ED714" w14:textId="77777777" w:rsidR="00731A68" w:rsidRDefault="00731A68">
      <w:pPr>
        <w:pStyle w:val="Standard"/>
        <w:spacing w:line="360" w:lineRule="auto"/>
        <w:jc w:val="both"/>
        <w:rPr>
          <w:rFonts w:ascii="Times New Roman" w:eastAsia="Calibri" w:hAnsi="Times New Roman" w:cs="Calibri"/>
          <w:color w:val="000000"/>
          <w:sz w:val="22"/>
          <w:szCs w:val="22"/>
        </w:rPr>
      </w:pPr>
    </w:p>
    <w:p w14:paraId="643DD2D6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32CE3AE7" w14:textId="77777777" w:rsidR="00731A68" w:rsidRDefault="00E87441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 sprawie powołania Komisji Mieszkaniowej, określenia regulaminu jej pracy oraz przyjęcia zasad kwalifikacji punktowej w odniesieniu do wniosków w sprawach mieszkaniowych oraz określenia wzoru wniosku o najem lokalu</w:t>
      </w:r>
    </w:p>
    <w:p w14:paraId="2CB67D9F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FFDFE19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7E09EDE7" w14:textId="77777777" w:rsidR="00731A68" w:rsidRDefault="00E8744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Na podstawie art. 30 ust. 1 ust</w:t>
      </w:r>
      <w:r>
        <w:rPr>
          <w:rFonts w:ascii="Times New Roman" w:hAnsi="Times New Roman"/>
          <w:sz w:val="22"/>
          <w:szCs w:val="22"/>
        </w:rPr>
        <w:t xml:space="preserve">awy z dnia 8 marca 1990 r. o samorządzie gminnym </w:t>
      </w:r>
      <w:r>
        <w:rPr>
          <w:rFonts w:ascii="Times New Roman" w:eastAsia="Arial" w:hAnsi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Arial" w:hAnsi="Times New Roman"/>
          <w:color w:val="000000"/>
          <w:sz w:val="22"/>
          <w:szCs w:val="22"/>
        </w:rPr>
        <w:t>t.j</w:t>
      </w:r>
      <w:proofErr w:type="spellEnd"/>
      <w:r>
        <w:rPr>
          <w:rFonts w:ascii="Times New Roman" w:eastAsia="Arial" w:hAnsi="Times New Roman"/>
          <w:color w:val="000000"/>
          <w:sz w:val="22"/>
          <w:szCs w:val="22"/>
        </w:rPr>
        <w:t xml:space="preserve">. </w:t>
      </w:r>
      <w:r>
        <w:rPr>
          <w:rFonts w:ascii="Times New Roman" w:eastAsia="Arial" w:hAnsi="Times New Roman"/>
          <w:color w:val="202124"/>
          <w:sz w:val="22"/>
          <w:szCs w:val="22"/>
        </w:rPr>
        <w:t xml:space="preserve">Dz.U. z 2022 r. poz. 559, </w:t>
      </w:r>
      <w:r>
        <w:rPr>
          <w:rFonts w:ascii="Times New Roman" w:eastAsia="Arial" w:hAnsi="Times New Roman"/>
          <w:color w:val="000000"/>
          <w:sz w:val="22"/>
          <w:szCs w:val="22"/>
        </w:rPr>
        <w:t>583)</w:t>
      </w:r>
      <w:r>
        <w:rPr>
          <w:rFonts w:ascii="Times New Roman" w:hAnsi="Times New Roman"/>
          <w:sz w:val="22"/>
          <w:szCs w:val="22"/>
        </w:rPr>
        <w:t xml:space="preserve"> oraz art. 21 ust. 3 pkt 5 ustawy z dnia 21 czerwca 2001 r. o ochronie praw lokatorów, mieszkaniowym zasobie gminy i o zmianie Kodeksu cywilnego (</w:t>
      </w:r>
      <w:proofErr w:type="spellStart"/>
      <w:r>
        <w:rPr>
          <w:rFonts w:ascii="Times New Roman" w:hAnsi="Times New Roman"/>
          <w:sz w:val="22"/>
          <w:szCs w:val="22"/>
        </w:rPr>
        <w:t>t.j</w:t>
      </w:r>
      <w:proofErr w:type="spellEnd"/>
      <w:r>
        <w:rPr>
          <w:rFonts w:ascii="Times New Roman" w:hAnsi="Times New Roman"/>
          <w:sz w:val="22"/>
          <w:szCs w:val="22"/>
        </w:rPr>
        <w:t xml:space="preserve">. Dz. U. z 2022 r. poz. 172) oraz </w:t>
      </w:r>
      <w:r>
        <w:rPr>
          <w:rFonts w:ascii="Times New Roman" w:hAnsi="Times New Roman"/>
          <w:color w:val="000000"/>
          <w:sz w:val="22"/>
          <w:szCs w:val="22"/>
        </w:rPr>
        <w:t>§ 11 ust. 4 załącznika do uchwały</w:t>
      </w:r>
      <w:r>
        <w:rPr>
          <w:rFonts w:ascii="Times New Roman" w:hAnsi="Times New Roman"/>
          <w:sz w:val="22"/>
          <w:szCs w:val="22"/>
        </w:rPr>
        <w:t xml:space="preserve"> Nr XXVII/163/2021 Rady Gminy Skomlin z </w:t>
      </w:r>
      <w:r>
        <w:rPr>
          <w:rFonts w:ascii="Times New Roman" w:hAnsi="Times New Roman"/>
          <w:sz w:val="22"/>
          <w:szCs w:val="22"/>
        </w:rPr>
        <w:t>dnia 29 czerwca 2021 r. w sprawie zasad wynajmowania lokali wchodzących w skład mieszkaniowego zasobu Gminy Skomlin (Dz. Urz. Woj. Łódzkiego z 2021 r. poz. 3363) zarządza się, co następuje:</w:t>
      </w:r>
    </w:p>
    <w:p w14:paraId="5DF8BB9D" w14:textId="77777777" w:rsidR="00731A68" w:rsidRDefault="00731A68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</w:p>
    <w:p w14:paraId="2A426A40" w14:textId="77777777" w:rsidR="00731A68" w:rsidRDefault="00E8744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1</w:t>
      </w:r>
      <w:r>
        <w:rPr>
          <w:rFonts w:ascii="Times New Roman" w:hAnsi="Times New Roman"/>
          <w:sz w:val="22"/>
          <w:szCs w:val="22"/>
        </w:rPr>
        <w:t>. 1. Powołuje się Komisję Mieszkaniową w składzie:</w:t>
      </w:r>
    </w:p>
    <w:p w14:paraId="50F2E886" w14:textId="77777777" w:rsidR="00731A68" w:rsidRDefault="00E87441"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1) Czesła</w:t>
      </w:r>
      <w:r>
        <w:rPr>
          <w:rFonts w:ascii="Times New Roman" w:hAnsi="Times New Roman"/>
          <w:color w:val="000000"/>
          <w:sz w:val="22"/>
          <w:szCs w:val="22"/>
        </w:rPr>
        <w:t>w Radziszewski – radny Rady Gminy Skomlin;</w:t>
      </w:r>
    </w:p>
    <w:p w14:paraId="11CF3D44" w14:textId="77777777" w:rsidR="00731A68" w:rsidRDefault="00E87441"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2) Elżbieta Kiczka  – radna Rady Gminy Skomlin;</w:t>
      </w:r>
    </w:p>
    <w:p w14:paraId="566E1259" w14:textId="77777777" w:rsidR="00731A68" w:rsidRDefault="00E87441"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3) Roman Furman – Prezes Stowarzyszenia Miłośników Ziemi Skomlińskiej;</w:t>
      </w:r>
    </w:p>
    <w:p w14:paraId="57C2C675" w14:textId="77777777" w:rsidR="00731A68" w:rsidRDefault="00E87441"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4) Aneta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Chadryś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– Kierownik Gminnego Ośrodka Pomocy Społecznej w Skomlinie;</w:t>
      </w:r>
    </w:p>
    <w:p w14:paraId="66446672" w14:textId="77777777" w:rsidR="00731A68" w:rsidRDefault="00E87441"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5) Ewelina </w:t>
      </w:r>
      <w:r>
        <w:rPr>
          <w:rFonts w:ascii="Times New Roman" w:hAnsi="Times New Roman"/>
          <w:color w:val="000000"/>
          <w:sz w:val="22"/>
          <w:szCs w:val="22"/>
        </w:rPr>
        <w:t>Ciężki – pracownik w Urzędzie Gminy Skomlin.</w:t>
      </w:r>
    </w:p>
    <w:p w14:paraId="691B0B7D" w14:textId="77777777" w:rsidR="00731A68" w:rsidRDefault="00E87441"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2. Przewodniczący i wiceprzewodniczący Komisji </w:t>
      </w:r>
      <w:r>
        <w:rPr>
          <w:rFonts w:ascii="Times New Roman" w:hAnsi="Times New Roman"/>
          <w:color w:val="000000"/>
          <w:sz w:val="22"/>
          <w:szCs w:val="22"/>
        </w:rPr>
        <w:t>jest wybierany na pierwszym posiedzeniu zespołu spośród jego członków.</w:t>
      </w:r>
    </w:p>
    <w:p w14:paraId="4D949FB6" w14:textId="77777777" w:rsidR="00731A68" w:rsidRDefault="00731A68"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</w:p>
    <w:p w14:paraId="59BFF922" w14:textId="77777777" w:rsidR="00731A68" w:rsidRDefault="00E8744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§ 2. </w:t>
      </w:r>
      <w:r>
        <w:rPr>
          <w:rFonts w:ascii="Times New Roman" w:hAnsi="Times New Roman"/>
          <w:sz w:val="22"/>
          <w:szCs w:val="22"/>
        </w:rPr>
        <w:t xml:space="preserve">Zasady pracy Komisji Mieszkaniowej, określa regulamin pracy stanowiący załącznik Nr 1 </w:t>
      </w:r>
      <w:r>
        <w:rPr>
          <w:rFonts w:ascii="Times New Roman" w:hAnsi="Times New Roman"/>
          <w:sz w:val="22"/>
          <w:szCs w:val="22"/>
        </w:rPr>
        <w:t>do niniejszego Zarządzenia.</w:t>
      </w:r>
    </w:p>
    <w:p w14:paraId="34C57C65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17420FE0" w14:textId="77777777" w:rsidR="00731A68" w:rsidRDefault="00E8744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§ 3. </w:t>
      </w:r>
      <w:r>
        <w:rPr>
          <w:rFonts w:ascii="Times New Roman" w:hAnsi="Times New Roman"/>
          <w:sz w:val="22"/>
          <w:szCs w:val="22"/>
        </w:rPr>
        <w:t>Zasady kwalifikacji punktowej w odniesieniu do wniosków o najem lokalu w zasobach mieszkaniowych Gminy Skomlin</w:t>
      </w:r>
      <w:r>
        <w:rPr>
          <w:rFonts w:ascii="Times New Roman" w:hAnsi="Times New Roman"/>
          <w:sz w:val="22"/>
          <w:szCs w:val="22"/>
        </w:rPr>
        <w:t xml:space="preserve"> określa załącznik nr 2 niniejszego zarządzenia.</w:t>
      </w:r>
    </w:p>
    <w:p w14:paraId="5C67CE67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156630F1" w14:textId="77777777" w:rsidR="00731A68" w:rsidRDefault="00E8744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§ 4. </w:t>
      </w:r>
      <w:r>
        <w:rPr>
          <w:rFonts w:ascii="Times New Roman" w:hAnsi="Times New Roman"/>
          <w:sz w:val="22"/>
          <w:szCs w:val="22"/>
        </w:rPr>
        <w:t>Zasady kwalifikacji punktowej w odniesieniu do wniosków o zamianę lokalu w zasobach mieszkaniowych Gminy Skomlin określa załącznik Nr 3 niniejszego zarządzenia.</w:t>
      </w:r>
    </w:p>
    <w:p w14:paraId="0C705A22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4D3E6FE4" w14:textId="77777777" w:rsidR="00731A68" w:rsidRDefault="00E8744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5</w:t>
      </w:r>
      <w:r>
        <w:rPr>
          <w:rFonts w:ascii="Times New Roman" w:hAnsi="Times New Roman"/>
          <w:sz w:val="22"/>
          <w:szCs w:val="22"/>
        </w:rPr>
        <w:t>. Wniosek o najem lokalu określa z</w:t>
      </w:r>
      <w:r>
        <w:rPr>
          <w:rFonts w:ascii="Times New Roman" w:hAnsi="Times New Roman"/>
          <w:sz w:val="22"/>
          <w:szCs w:val="22"/>
        </w:rPr>
        <w:t>ałącznik Nr 4 niniejszego zarządzenia.</w:t>
      </w:r>
    </w:p>
    <w:p w14:paraId="6F5757BD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04CDECAB" w14:textId="77777777" w:rsidR="00731A68" w:rsidRDefault="00E8744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§ 6. </w:t>
      </w:r>
      <w:r>
        <w:rPr>
          <w:rFonts w:ascii="Times New Roman" w:hAnsi="Times New Roman"/>
          <w:sz w:val="22"/>
          <w:szCs w:val="22"/>
        </w:rPr>
        <w:t>Zarządzenie wchodzi w życie z dniem podpisania.</w:t>
      </w:r>
    </w:p>
    <w:p w14:paraId="6AFD0B19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089FBA04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72AFEFB6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28C0529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30AEF367" w14:textId="77777777" w:rsidR="00731A68" w:rsidRDefault="00E8744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Wójt Gminy Skomlin</w:t>
      </w:r>
    </w:p>
    <w:p w14:paraId="42BC7369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52A45770" w14:textId="77777777" w:rsidR="00731A68" w:rsidRDefault="00E8744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Grzegorz Maras</w:t>
      </w:r>
    </w:p>
    <w:p w14:paraId="05BB4ACB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7D30FED2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5BACBD84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0CEF5B48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558D82F7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30E62535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082E362D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6FE1209B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2AACC65B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41426833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2BA44FE2" w14:textId="77777777" w:rsidR="00731A68" w:rsidRDefault="00E87441">
      <w:pPr>
        <w:pStyle w:val="Standard"/>
        <w:tabs>
          <w:tab w:val="left" w:pos="0"/>
        </w:tabs>
        <w:ind w:firstLine="62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 Nr 1</w:t>
      </w:r>
    </w:p>
    <w:p w14:paraId="59996565" w14:textId="77777777" w:rsidR="00731A68" w:rsidRDefault="00E87441">
      <w:pPr>
        <w:pStyle w:val="Standard"/>
        <w:tabs>
          <w:tab w:val="left" w:pos="0"/>
        </w:tabs>
        <w:ind w:firstLine="62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zarządzenia Nr 24/2022</w:t>
      </w:r>
    </w:p>
    <w:p w14:paraId="6CD3BACA" w14:textId="77777777" w:rsidR="00731A68" w:rsidRDefault="00E87441">
      <w:pPr>
        <w:pStyle w:val="Standard"/>
        <w:tabs>
          <w:tab w:val="left" w:pos="0"/>
        </w:tabs>
        <w:ind w:firstLine="62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Wójta Gminy Skomlin</w:t>
      </w:r>
    </w:p>
    <w:p w14:paraId="11B1D531" w14:textId="77777777" w:rsidR="00731A68" w:rsidRDefault="00E87441">
      <w:pPr>
        <w:pStyle w:val="Standard"/>
        <w:tabs>
          <w:tab w:val="left" w:pos="0"/>
        </w:tabs>
        <w:ind w:firstLine="62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dnia 23 marca 2022 r.</w:t>
      </w:r>
    </w:p>
    <w:p w14:paraId="6E4C6B60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04C03305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5C720515" w14:textId="77777777" w:rsidR="00731A68" w:rsidRDefault="00E87441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Regulamin pracy Komisji Mieszkaniowej</w:t>
      </w:r>
    </w:p>
    <w:p w14:paraId="1D39CE4C" w14:textId="77777777" w:rsidR="00731A68" w:rsidRDefault="00731A68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</w:p>
    <w:p w14:paraId="4DAC0104" w14:textId="77777777" w:rsidR="00731A68" w:rsidRDefault="00731A68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</w:p>
    <w:p w14:paraId="5AAFD443" w14:textId="77777777" w:rsidR="00731A68" w:rsidRDefault="00E87441">
      <w:pPr>
        <w:pStyle w:val="Standard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Regulamin określa zasady pracy Komisji Mieszkaniowej, zwanej w dalszej części „Komisją”.</w:t>
      </w:r>
    </w:p>
    <w:p w14:paraId="266EF811" w14:textId="77777777" w:rsidR="00731A68" w:rsidRDefault="00E87441">
      <w:pPr>
        <w:pStyle w:val="Standard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Komisja jest organem opiniodawczym i kontroli społecznej w zakresie zasad gos</w:t>
      </w:r>
      <w:r>
        <w:rPr>
          <w:rFonts w:ascii="Times New Roman" w:hAnsi="Times New Roman"/>
          <w:sz w:val="22"/>
          <w:szCs w:val="22"/>
        </w:rPr>
        <w:t>podarowania mieszkaniowym zasobem gminy.</w:t>
      </w:r>
    </w:p>
    <w:p w14:paraId="0A2F62F8" w14:textId="77777777" w:rsidR="00731A68" w:rsidRDefault="00E87441">
      <w:pPr>
        <w:pStyle w:val="Standard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Przed przystąpieniem do wykonywania obowiązków członkowie Komisji składają oświadczenie, w którym oświadczają, że zapoznali się z przepisami o ochronie danych osobowych i zobowiązują się do ich przestrzegania oraz d</w:t>
      </w:r>
      <w:r>
        <w:rPr>
          <w:rFonts w:ascii="Times New Roman" w:hAnsi="Times New Roman"/>
          <w:sz w:val="22"/>
          <w:szCs w:val="22"/>
        </w:rPr>
        <w:t>o zachowania tajemnicy co do spraw objętych przedmiotem działania Komisji.</w:t>
      </w:r>
    </w:p>
    <w:p w14:paraId="56F47FCF" w14:textId="77777777" w:rsidR="00731A68" w:rsidRDefault="00E87441">
      <w:pPr>
        <w:pStyle w:val="Standard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Członek Komisji zostaje wyłączony z prac nad opiniowaniem wniosku o najem lokalu dla osoby z którą pozostaje w stosunku prawnym lub faktycznym mogącym budzić uzasadnione wątpliwości</w:t>
      </w:r>
      <w:r>
        <w:rPr>
          <w:rFonts w:ascii="Times New Roman" w:hAnsi="Times New Roman"/>
          <w:sz w:val="22"/>
          <w:szCs w:val="22"/>
        </w:rPr>
        <w:t xml:space="preserve"> co do jej obiektywizmu lub bezstronności, a także jeżeli jest krewnym lub powinowatym tej osoby do drugiego stopnia włącznie.</w:t>
      </w:r>
    </w:p>
    <w:p w14:paraId="7CD81F7B" w14:textId="77777777" w:rsidR="00731A68" w:rsidRDefault="00E87441">
      <w:pPr>
        <w:pStyle w:val="Standard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Działalność członków Komisji jest społeczna.</w:t>
      </w:r>
    </w:p>
    <w:p w14:paraId="0A3CB87C" w14:textId="77777777" w:rsidR="00731A68" w:rsidRDefault="00E87441">
      <w:pPr>
        <w:pStyle w:val="Standard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Komisja działa na posiedzeniach, które odbywają się według potrzeb.</w:t>
      </w:r>
    </w:p>
    <w:p w14:paraId="567E17D4" w14:textId="77777777" w:rsidR="00731A68" w:rsidRDefault="00E87441">
      <w:pPr>
        <w:pStyle w:val="Standard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Rozstrzygnięcia </w:t>
      </w:r>
      <w:r>
        <w:rPr>
          <w:rFonts w:ascii="Times New Roman" w:hAnsi="Times New Roman"/>
          <w:color w:val="000000"/>
          <w:sz w:val="22"/>
          <w:szCs w:val="22"/>
        </w:rPr>
        <w:t>Komisji w formie opinii zapadają w głosowaniu jawnym, zwykłą większością głosów, przy obecności co najmniej 3 członków. Posiedzenia Komisji są protokołowane, protokół podpisuje Przewodniczący Komisji.</w:t>
      </w:r>
    </w:p>
    <w:p w14:paraId="3E65155B" w14:textId="77777777" w:rsidR="00731A68" w:rsidRDefault="00E87441">
      <w:pPr>
        <w:pStyle w:val="Standard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Do zadań Komisji należy wyrażanie opinii w sprawach okr</w:t>
      </w:r>
      <w:r>
        <w:rPr>
          <w:rFonts w:ascii="Times New Roman" w:hAnsi="Times New Roman"/>
          <w:color w:val="000000"/>
          <w:sz w:val="22"/>
          <w:szCs w:val="22"/>
        </w:rPr>
        <w:t>eślonych w uchwale w sprawie zasad wynajmowania lokali wchodzących w skład mieszkaniowego zasobu Gminy Skomlin, zwanej dalej „Uchwałą”, a w szczególności:</w:t>
      </w:r>
    </w:p>
    <w:p w14:paraId="46F108C5" w14:textId="77777777" w:rsidR="00731A68" w:rsidRDefault="00E87441">
      <w:pPr>
        <w:pStyle w:val="Standard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ocena warunków</w:t>
      </w:r>
      <w:r>
        <w:rPr>
          <w:rFonts w:ascii="Times New Roman" w:hAnsi="Times New Roman"/>
          <w:sz w:val="22"/>
          <w:szCs w:val="22"/>
        </w:rPr>
        <w:t xml:space="preserve"> mieszkaniowych i bytowych osób ubiegających się o najem lokalu w zasobach mieszkaniowy</w:t>
      </w:r>
      <w:r>
        <w:rPr>
          <w:rFonts w:ascii="Times New Roman" w:hAnsi="Times New Roman"/>
          <w:sz w:val="22"/>
          <w:szCs w:val="22"/>
        </w:rPr>
        <w:t>ch Gminy Skomlin poprzez przeprowadzanie wizji lokalnych;</w:t>
      </w:r>
    </w:p>
    <w:p w14:paraId="27EA36B3" w14:textId="77777777" w:rsidR="00731A68" w:rsidRDefault="00E87441">
      <w:pPr>
        <w:pStyle w:val="Standard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opiniowanie wniosków o najem lokalu w zasobach mieszkaniowych Gminy Skomlin;</w:t>
      </w:r>
    </w:p>
    <w:p w14:paraId="5F412F4B" w14:textId="77777777" w:rsidR="00731A68" w:rsidRDefault="00E87441">
      <w:pPr>
        <w:pStyle w:val="Standard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przeprowadzanie rozmów indywidualnych z osobami ubiegającymi się o najem w zasobach mieszkaniowych Gminy Skomlin;</w:t>
      </w:r>
    </w:p>
    <w:p w14:paraId="62C027E9" w14:textId="77777777" w:rsidR="00731A68" w:rsidRDefault="00E87441">
      <w:pPr>
        <w:pStyle w:val="Standard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wydawan</w:t>
      </w:r>
      <w:r>
        <w:rPr>
          <w:rFonts w:ascii="Times New Roman" w:hAnsi="Times New Roman"/>
          <w:sz w:val="22"/>
          <w:szCs w:val="22"/>
        </w:rPr>
        <w:t>ie innych opinii w sprawach mieszkaniowych, na wniosek Wójta Gminy.</w:t>
      </w:r>
    </w:p>
    <w:p w14:paraId="00C8036B" w14:textId="77777777" w:rsidR="00731A68" w:rsidRDefault="00E8744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9.   W posiedzeniu Komisji lub w oględzinach lokali zajmowanych przez osoby ubiegające się o najem –                  </w:t>
      </w:r>
    </w:p>
    <w:p w14:paraId="1437D752" w14:textId="77777777" w:rsidR="00731A68" w:rsidRDefault="00E8744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zamianę lokalu, mogą brać udział inne </w:t>
      </w:r>
      <w:r>
        <w:rPr>
          <w:rFonts w:ascii="Times New Roman" w:hAnsi="Times New Roman"/>
          <w:sz w:val="22"/>
          <w:szCs w:val="22"/>
        </w:rPr>
        <w:t>poproszone osoby z głosem doradczym, bez prawa głosowania.</w:t>
      </w:r>
    </w:p>
    <w:p w14:paraId="3D4C2827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2DAD2A76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6742BB32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06144E33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5408B69E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6D52BF29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1A7C7A16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346470F0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0C4D83F4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14CBD62D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6AE4281A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4DE370A5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296545E1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2D369DB5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234D01D9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5C4C942F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00DDAB51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5301E68A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0AF62B1B" w14:textId="77777777" w:rsidR="00731A68" w:rsidRDefault="00E87441">
      <w:pPr>
        <w:pStyle w:val="Standard"/>
        <w:tabs>
          <w:tab w:val="left" w:pos="0"/>
        </w:tabs>
        <w:ind w:firstLine="62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Załącznik Nr 2</w:t>
      </w:r>
    </w:p>
    <w:p w14:paraId="20E06A20" w14:textId="77777777" w:rsidR="00731A68" w:rsidRDefault="00E87441">
      <w:pPr>
        <w:pStyle w:val="Standard"/>
        <w:tabs>
          <w:tab w:val="left" w:pos="0"/>
        </w:tabs>
        <w:ind w:firstLine="62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zarządzenia Nr 24/2022</w:t>
      </w:r>
    </w:p>
    <w:p w14:paraId="5C5413C2" w14:textId="77777777" w:rsidR="00731A68" w:rsidRDefault="00E87441">
      <w:pPr>
        <w:pStyle w:val="Standard"/>
        <w:tabs>
          <w:tab w:val="left" w:pos="0"/>
        </w:tabs>
        <w:ind w:firstLine="62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Wójta Gminy Skomlin</w:t>
      </w:r>
    </w:p>
    <w:p w14:paraId="2086D3EB" w14:textId="77777777" w:rsidR="00731A68" w:rsidRDefault="00E87441">
      <w:pPr>
        <w:pStyle w:val="Standard"/>
        <w:tabs>
          <w:tab w:val="left" w:pos="0"/>
        </w:tabs>
        <w:ind w:firstLine="62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dnia 23 marca 2022 r.</w:t>
      </w:r>
    </w:p>
    <w:p w14:paraId="6F7C9B0F" w14:textId="77777777" w:rsidR="00731A68" w:rsidRDefault="00731A68">
      <w:pPr>
        <w:pStyle w:val="Standard"/>
        <w:tabs>
          <w:tab w:val="left" w:pos="0"/>
        </w:tabs>
        <w:ind w:firstLine="6236"/>
        <w:jc w:val="both"/>
        <w:rPr>
          <w:rFonts w:ascii="Times New Roman" w:hAnsi="Times New Roman"/>
          <w:sz w:val="22"/>
          <w:szCs w:val="22"/>
        </w:rPr>
      </w:pPr>
    </w:p>
    <w:p w14:paraId="1A559399" w14:textId="77777777" w:rsidR="00731A68" w:rsidRDefault="00E87441">
      <w:pPr>
        <w:pStyle w:val="Standard"/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Zasady kwalifikacji punktowej w odniesieniu do wniosków o najem lokalu w zasobach mieszkaniowych Gminy Skomlin</w:t>
      </w:r>
    </w:p>
    <w:p w14:paraId="600C25E1" w14:textId="77777777" w:rsidR="00731A68" w:rsidRDefault="00731A68">
      <w:pPr>
        <w:pStyle w:val="Standard"/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D1605A6" w14:textId="77777777" w:rsidR="00731A68" w:rsidRDefault="00731A68">
      <w:pPr>
        <w:pStyle w:val="Standard"/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0E39422" w14:textId="77777777" w:rsidR="00731A68" w:rsidRDefault="00E87441">
      <w:pPr>
        <w:pStyle w:val="Standard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Wnioski o najem lokalu podlegają rozpatrzeniu na podstawie </w:t>
      </w:r>
      <w:r>
        <w:rPr>
          <w:rFonts w:ascii="Times New Roman" w:hAnsi="Times New Roman"/>
          <w:sz w:val="22"/>
          <w:szCs w:val="22"/>
        </w:rPr>
        <w:t>kompletnie i wiarygodnie wypełnionych druków dokumentów, których uzupełnienie warunkuje rozpatrzenie sprawy w oparciu o poniżej określoną punktację.</w:t>
      </w:r>
    </w:p>
    <w:p w14:paraId="15B6CC99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tbl>
      <w:tblPr>
        <w:tblW w:w="96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4"/>
        <w:gridCol w:w="1419"/>
        <w:gridCol w:w="2722"/>
        <w:gridCol w:w="1927"/>
      </w:tblGrid>
      <w:tr w:rsidR="00731A68" w14:paraId="12484F1C" w14:textId="77777777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3C0CE" w14:textId="77777777" w:rsidR="00731A68" w:rsidRDefault="00E87441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4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873A7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9BF2F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Liczba punktów</w:t>
            </w:r>
          </w:p>
        </w:tc>
      </w:tr>
      <w:tr w:rsidR="00731A68" w14:paraId="2EF68D21" w14:textId="77777777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6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FA143" w14:textId="77777777" w:rsidR="00731A68" w:rsidRDefault="00E87441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Okres zamieszkania na terenie Gminy Skomlin</w:t>
            </w:r>
          </w:p>
          <w:p w14:paraId="21AA7B1B" w14:textId="77777777" w:rsidR="00731A68" w:rsidRDefault="00E87441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Okres ustala się od daty za</w:t>
            </w:r>
            <w:r>
              <w:rPr>
                <w:rFonts w:ascii="Times New Roman" w:hAnsi="Times New Roman"/>
                <w:sz w:val="20"/>
                <w:szCs w:val="20"/>
              </w:rPr>
              <w:t>mieszkania do ostatniego dnia przed złożeniem wniosku o najem lokalu*.</w:t>
            </w:r>
          </w:p>
          <w:p w14:paraId="244186B7" w14:textId="77777777" w:rsidR="00731A68" w:rsidRDefault="00E87441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W przypadku rożnych okresów zamieszkania małżonków, punkty przydziela się w odniesieniu do dłuższego okresu zamieszkania.</w:t>
            </w:r>
          </w:p>
        </w:tc>
        <w:tc>
          <w:tcPr>
            <w:tcW w:w="414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9CE09" w14:textId="77777777" w:rsidR="00731A68" w:rsidRDefault="00E87441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Udokumentowane zamieszkiwanie na terenie Gminy Skomlin powyż</w:t>
            </w:r>
            <w:r>
              <w:rPr>
                <w:rFonts w:ascii="Times New Roman" w:hAnsi="Times New Roman"/>
                <w:sz w:val="20"/>
                <w:szCs w:val="20"/>
              </w:rPr>
              <w:t>ej 10 lat.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1E18C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31A68" w14:paraId="6868E459" w14:textId="77777777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62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1050D" w14:textId="77777777" w:rsidR="00000000" w:rsidRDefault="00E87441">
            <w:pPr>
              <w:rPr>
                <w:rFonts w:hint="eastAsia"/>
              </w:rPr>
            </w:pPr>
          </w:p>
        </w:tc>
        <w:tc>
          <w:tcPr>
            <w:tcW w:w="414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BAA4D" w14:textId="77777777" w:rsidR="00731A68" w:rsidRDefault="00E8744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Udokumentowane zamieszkiwanie na terenie Gminy Skomlin od 3 do 10 lat.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118FF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1A68" w14:paraId="67CE55C4" w14:textId="7777777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362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D11F6" w14:textId="77777777" w:rsidR="00000000" w:rsidRDefault="00E87441">
            <w:pPr>
              <w:rPr>
                <w:rFonts w:hint="eastAsia"/>
              </w:rPr>
            </w:pPr>
          </w:p>
        </w:tc>
        <w:tc>
          <w:tcPr>
            <w:tcW w:w="414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6C5DC" w14:textId="77777777" w:rsidR="00731A68" w:rsidRDefault="00E8744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Udokumentowane zamieszkiwanie na terenie Gminy Skomlin od 1 do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lat.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16B4D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1A68" w14:paraId="2B95229D" w14:textId="77777777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D3683" w14:textId="77777777" w:rsidR="00731A68" w:rsidRDefault="00E87441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Bezdomność</w:t>
            </w:r>
          </w:p>
        </w:tc>
        <w:tc>
          <w:tcPr>
            <w:tcW w:w="414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13887" w14:textId="77777777" w:rsidR="00731A68" w:rsidRDefault="00E87441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Przebywanie w schronisku lub innych miejscach nie będących lokalami mieszkalnymi na dzień kwalifikacji na listę.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24D1E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1A68" w14:paraId="79B54F1B" w14:textId="77777777">
        <w:tblPrEx>
          <w:tblCellMar>
            <w:top w:w="0" w:type="dxa"/>
            <w:bottom w:w="0" w:type="dxa"/>
          </w:tblCellMar>
        </w:tblPrEx>
        <w:tc>
          <w:tcPr>
            <w:tcW w:w="36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D99AF" w14:textId="77777777" w:rsidR="00731A68" w:rsidRDefault="00E87441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Trudne warunki mieszkaniowe</w:t>
            </w:r>
          </w:p>
        </w:tc>
        <w:tc>
          <w:tcPr>
            <w:tcW w:w="14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DD8E58" w14:textId="77777777" w:rsidR="00731A68" w:rsidRDefault="00E87441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Powierzchnia mieszkalna (pokoi) przypadająca na 1 osobę wynosi: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AA6930" w14:textId="77777777" w:rsidR="00731A68" w:rsidRDefault="00E87441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Poniżej 3,0 m², 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przypadku gospodarstw jednoosobowych poniżej 6,0  m².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21826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31A68" w14:paraId="4F690DA5" w14:textId="77777777">
        <w:tblPrEx>
          <w:tblCellMar>
            <w:top w:w="0" w:type="dxa"/>
            <w:bottom w:w="0" w:type="dxa"/>
          </w:tblCellMar>
        </w:tblPrEx>
        <w:tc>
          <w:tcPr>
            <w:tcW w:w="362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8AED4" w14:textId="77777777" w:rsidR="00000000" w:rsidRDefault="00E87441">
            <w:pPr>
              <w:rPr>
                <w:rFonts w:hint="eastAsia"/>
              </w:rPr>
            </w:pPr>
          </w:p>
        </w:tc>
        <w:tc>
          <w:tcPr>
            <w:tcW w:w="141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7C3C5" w14:textId="77777777" w:rsidR="00000000" w:rsidRDefault="00E87441">
            <w:pPr>
              <w:rPr>
                <w:rFonts w:hint="eastAsia"/>
              </w:rPr>
            </w:pP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E44B7" w14:textId="77777777" w:rsidR="00731A68" w:rsidRDefault="00E87441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 3,0 do 5,0 m², a  w przypadku gospodarstw jednoosobowych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 5,01 do 10,0  m².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F0CC1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1A68" w14:paraId="560E35E7" w14:textId="77777777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D625D" w14:textId="77777777" w:rsidR="00731A68" w:rsidRDefault="00E87441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Dzieci</w:t>
            </w:r>
          </w:p>
        </w:tc>
        <w:tc>
          <w:tcPr>
            <w:tcW w:w="414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34115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Stan rodziny – za każde dziecko w rodzinie w wieku do 18 lat.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49E6A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1A68" w14:paraId="23517B69" w14:textId="77777777">
        <w:tblPrEx>
          <w:tblCellMar>
            <w:top w:w="0" w:type="dxa"/>
            <w:bottom w:w="0" w:type="dxa"/>
          </w:tblCellMar>
        </w:tblPrEx>
        <w:tc>
          <w:tcPr>
            <w:tcW w:w="36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6C03F" w14:textId="77777777" w:rsidR="00731A68" w:rsidRDefault="00E87441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Niepełnosprawność</w:t>
            </w:r>
          </w:p>
        </w:tc>
        <w:tc>
          <w:tcPr>
            <w:tcW w:w="414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A2F38" w14:textId="77777777" w:rsidR="00731A68" w:rsidRDefault="00E87441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Wnioskodawca lub członkowie jego rodziny objęci wnioskiem są osobami niepełnosprawnymi w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stopniu znacznym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(punktacja za każdą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osobę).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23469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1A68" w14:paraId="195D4572" w14:textId="77777777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362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827C4" w14:textId="77777777" w:rsidR="00000000" w:rsidRDefault="00E87441">
            <w:pPr>
              <w:rPr>
                <w:rFonts w:hint="eastAsia"/>
              </w:rPr>
            </w:pPr>
          </w:p>
        </w:tc>
        <w:tc>
          <w:tcPr>
            <w:tcW w:w="414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A3BA8" w14:textId="77777777" w:rsidR="00731A68" w:rsidRDefault="00E87441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Wnioskodawca lub członkowie jego rodziny objęci wnioskiem są osobami niepełnosprawnymi w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stopniu umiarkowanym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(punktacja za każdą osobę).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F7160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1A68" w14:paraId="1EB62A12" w14:textId="77777777">
        <w:tblPrEx>
          <w:tblCellMar>
            <w:top w:w="0" w:type="dxa"/>
            <w:bottom w:w="0" w:type="dxa"/>
          </w:tblCellMar>
        </w:tblPrEx>
        <w:tc>
          <w:tcPr>
            <w:tcW w:w="362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DEA87" w14:textId="77777777" w:rsidR="00000000" w:rsidRDefault="00E87441">
            <w:pPr>
              <w:rPr>
                <w:rFonts w:hint="eastAsia"/>
              </w:rPr>
            </w:pPr>
          </w:p>
        </w:tc>
        <w:tc>
          <w:tcPr>
            <w:tcW w:w="414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AF4CB" w14:textId="77777777" w:rsidR="00731A68" w:rsidRDefault="00E87441">
            <w:pPr>
              <w:pStyle w:val="Standar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Niepełnosprawność dzieci stwierdzona orzeczeniem (punktacja za każde dziecko do 18 r.ż.).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DC89E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1A68" w14:paraId="74D85E09" w14:textId="77777777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78B1C1" w14:textId="77777777" w:rsidR="00731A68" w:rsidRDefault="00E87441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Przemoc</w:t>
            </w:r>
          </w:p>
        </w:tc>
        <w:tc>
          <w:tcPr>
            <w:tcW w:w="414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82250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Udokumentowane przypadki przemocy w rodzinie wnioskodawcy, skierowanej przeciwko wnioskodawcy bądź członkom jego rodziny (niebieska karta, wyrok skazujący sprawce przemocy).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931CD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31A68" w14:paraId="2C186A9F" w14:textId="77777777">
        <w:tblPrEx>
          <w:tblCellMar>
            <w:top w:w="0" w:type="dxa"/>
            <w:bottom w:w="0" w:type="dxa"/>
          </w:tblCellMar>
        </w:tblPrEx>
        <w:tc>
          <w:tcPr>
            <w:tcW w:w="969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C73EF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PUNKTY UJEMNE</w:t>
            </w:r>
          </w:p>
        </w:tc>
      </w:tr>
      <w:tr w:rsidR="00731A68" w14:paraId="01356BCE" w14:textId="77777777">
        <w:tblPrEx>
          <w:tblCellMar>
            <w:top w:w="0" w:type="dxa"/>
            <w:bottom w:w="0" w:type="dxa"/>
          </w:tblCellMar>
        </w:tblPrEx>
        <w:tc>
          <w:tcPr>
            <w:tcW w:w="36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F2496" w14:textId="77777777" w:rsidR="00731A68" w:rsidRDefault="00E87441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Zbycie/utrata prawa własności lub najmu (poza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najmem okazjonalnym)</w:t>
            </w:r>
          </w:p>
        </w:tc>
        <w:tc>
          <w:tcPr>
            <w:tcW w:w="414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B6BA1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okresie ostatnich 3 lat.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CD0DC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</w:t>
            </w:r>
          </w:p>
        </w:tc>
      </w:tr>
      <w:tr w:rsidR="00731A68" w14:paraId="730CDB4B" w14:textId="77777777">
        <w:tblPrEx>
          <w:tblCellMar>
            <w:top w:w="0" w:type="dxa"/>
            <w:bottom w:w="0" w:type="dxa"/>
          </w:tblCellMar>
        </w:tblPrEx>
        <w:tc>
          <w:tcPr>
            <w:tcW w:w="362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5762E" w14:textId="77777777" w:rsidR="00000000" w:rsidRDefault="00E87441">
            <w:pPr>
              <w:rPr>
                <w:rFonts w:hint="eastAsia"/>
              </w:rPr>
            </w:pPr>
          </w:p>
        </w:tc>
        <w:tc>
          <w:tcPr>
            <w:tcW w:w="414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3B355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okresie od 3 do 5 lat.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38333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</w:t>
            </w:r>
          </w:p>
        </w:tc>
      </w:tr>
      <w:tr w:rsidR="00731A68" w14:paraId="29E08FE7" w14:textId="77777777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45CD0D" w14:textId="77777777" w:rsidR="00731A68" w:rsidRDefault="00731A6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83F6B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Istniejące warunki zostały spowodowane zamianą mieszkania na mniejsze lub realizacja eksmisji.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**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5C196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</w:t>
            </w:r>
          </w:p>
        </w:tc>
      </w:tr>
      <w:tr w:rsidR="00731A68" w14:paraId="7BA146A4" w14:textId="77777777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D66CA" w14:textId="77777777" w:rsidR="00731A68" w:rsidRDefault="00731A6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D0D00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Lokal mieszkalny stanowiący miejsce kwalifikacji, </w:t>
            </w:r>
            <w:r>
              <w:rPr>
                <w:rFonts w:ascii="Times New Roman" w:hAnsi="Times New Roman"/>
                <w:sz w:val="20"/>
                <w:szCs w:val="20"/>
              </w:rPr>
              <w:t>zajmowany jest bez tytułu prawnego lub orzeczona jest eksmisja rodziny.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8ACFE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</w:t>
            </w:r>
          </w:p>
        </w:tc>
      </w:tr>
      <w:tr w:rsidR="00731A68" w14:paraId="05FCB40D" w14:textId="77777777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FEE85" w14:textId="77777777" w:rsidR="00731A68" w:rsidRDefault="00731A6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E68B6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Nieprzyjęcie oferty najmu lokalu spełniającego warunki do zamieszkiwania.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40CD1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</w:t>
            </w:r>
          </w:p>
        </w:tc>
      </w:tr>
      <w:tr w:rsidR="00731A68" w14:paraId="2C88D532" w14:textId="77777777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40F98" w14:textId="77777777" w:rsidR="00731A68" w:rsidRDefault="00731A6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270EE4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Posiadanie tytułu prawnego w formie własności lub współwłasności lokalu.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2FE0B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</w:t>
            </w:r>
          </w:p>
        </w:tc>
      </w:tr>
      <w:tr w:rsidR="00731A68" w14:paraId="0823630E" w14:textId="77777777">
        <w:tblPrEx>
          <w:tblCellMar>
            <w:top w:w="0" w:type="dxa"/>
            <w:bottom w:w="0" w:type="dxa"/>
          </w:tblCellMar>
        </w:tblPrEx>
        <w:tc>
          <w:tcPr>
            <w:tcW w:w="362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7B9E8" w14:textId="77777777" w:rsidR="00731A68" w:rsidRDefault="00731A6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3AB7B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Posiadanie tytułu </w:t>
            </w:r>
            <w:r>
              <w:rPr>
                <w:rFonts w:ascii="Times New Roman" w:hAnsi="Times New Roman"/>
                <w:sz w:val="20"/>
                <w:szCs w:val="20"/>
              </w:rPr>
              <w:t>prawnego w formie aktualnej umowy najmu lub umowy użyczenia.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68259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</w:t>
            </w:r>
          </w:p>
        </w:tc>
      </w:tr>
    </w:tbl>
    <w:p w14:paraId="509BD7F1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05B819D0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02C2EB33" w14:textId="77777777" w:rsidR="00731A68" w:rsidRDefault="00E87441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  Liczy się ostatni dzień miesiąca poprzedzający miesiąc kwalifikacji.</w:t>
      </w:r>
    </w:p>
    <w:p w14:paraId="0AC5C492" w14:textId="77777777" w:rsidR="00731A68" w:rsidRDefault="00E87441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Nie dotyczy sytuacji kiedy realizacja eksmisji nastąpiła w okresie niepełnoletności wnioskodawcy.</w:t>
      </w:r>
    </w:p>
    <w:p w14:paraId="6012BBA1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49B4EEDD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3D3C679B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515F7E8C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5786A783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63D52095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024FE5B9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4E2CABC5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22C67BF0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338D68BA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52F7666F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7821995F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3C05C4AD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445701BB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58EA3774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2C5E32C9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34CF1419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0742DD13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2B27DB26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330F11F4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64308C9D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358F4E1C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55B4514D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019FDB9B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6CB87A9C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7C44A071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6FCBF879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7F0829AC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7733A517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13515C11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3345C3A1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166ECDF5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33DFFB02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32AD4EC0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3DB2D91E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114024AD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64CBACFA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74B7F27F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4FDEDFC2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343AE56D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5280592B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20E9A6E8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3EB4D56B" w14:textId="77777777" w:rsidR="00731A68" w:rsidRDefault="00E87441">
      <w:pPr>
        <w:pStyle w:val="Standard"/>
        <w:tabs>
          <w:tab w:val="left" w:pos="0"/>
        </w:tabs>
        <w:ind w:firstLine="62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 Nr 3</w:t>
      </w:r>
    </w:p>
    <w:p w14:paraId="3A6C3A1F" w14:textId="77777777" w:rsidR="00731A68" w:rsidRDefault="00E87441">
      <w:pPr>
        <w:pStyle w:val="Standard"/>
        <w:tabs>
          <w:tab w:val="left" w:pos="0"/>
        </w:tabs>
        <w:ind w:firstLine="62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do zarządzenia Nr 24/2022</w:t>
      </w:r>
    </w:p>
    <w:p w14:paraId="64FE7F57" w14:textId="77777777" w:rsidR="00731A68" w:rsidRDefault="00E87441">
      <w:pPr>
        <w:pStyle w:val="Standard"/>
        <w:tabs>
          <w:tab w:val="left" w:pos="0"/>
        </w:tabs>
        <w:ind w:firstLine="62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Wójta Gminy Skomlin</w:t>
      </w:r>
    </w:p>
    <w:p w14:paraId="126822C5" w14:textId="77777777" w:rsidR="00731A68" w:rsidRDefault="00E87441">
      <w:pPr>
        <w:pStyle w:val="Standard"/>
        <w:tabs>
          <w:tab w:val="left" w:pos="0"/>
        </w:tabs>
        <w:ind w:firstLine="62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dnia 23 marca 2022 r.</w:t>
      </w:r>
    </w:p>
    <w:p w14:paraId="400AA433" w14:textId="77777777" w:rsidR="00731A68" w:rsidRDefault="00731A68">
      <w:pPr>
        <w:pStyle w:val="Standard"/>
        <w:tabs>
          <w:tab w:val="left" w:pos="0"/>
        </w:tabs>
        <w:ind w:firstLine="6236"/>
        <w:jc w:val="both"/>
        <w:rPr>
          <w:rFonts w:ascii="Times New Roman" w:hAnsi="Times New Roman"/>
          <w:sz w:val="22"/>
          <w:szCs w:val="22"/>
        </w:rPr>
      </w:pPr>
    </w:p>
    <w:p w14:paraId="734A210D" w14:textId="77777777" w:rsidR="00731A68" w:rsidRDefault="00E87441">
      <w:pPr>
        <w:pStyle w:val="Standard"/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Zasady kwalifikacji punktowej w odniesieniu do wniosków o zamianę lokalu w zasobach mieszkaniowych Gminy Skomlin</w:t>
      </w:r>
    </w:p>
    <w:p w14:paraId="7DE2D878" w14:textId="77777777" w:rsidR="00731A68" w:rsidRDefault="00731A68">
      <w:pPr>
        <w:pStyle w:val="Standard"/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2977167" w14:textId="77777777" w:rsidR="00731A68" w:rsidRDefault="00731A68">
      <w:pPr>
        <w:pStyle w:val="Standard"/>
        <w:tabs>
          <w:tab w:val="left" w:pos="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06E62F00" w14:textId="77777777" w:rsidR="00731A68" w:rsidRDefault="00E87441">
      <w:pPr>
        <w:pStyle w:val="Standard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Wnioski o zamianę lokalu w celu poprawy warunków mieszkaniowych (l</w:t>
      </w:r>
      <w:r>
        <w:rPr>
          <w:rFonts w:ascii="Times New Roman" w:hAnsi="Times New Roman"/>
          <w:sz w:val="22"/>
          <w:szCs w:val="22"/>
        </w:rPr>
        <w:t>okal większy lub wyższy standard).</w:t>
      </w:r>
    </w:p>
    <w:p w14:paraId="47A5B76B" w14:textId="77777777" w:rsidR="00731A68" w:rsidRDefault="00731A68">
      <w:pPr>
        <w:pStyle w:val="Standard"/>
        <w:tabs>
          <w:tab w:val="left" w:pos="0"/>
        </w:tabs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6"/>
        <w:gridCol w:w="4708"/>
        <w:gridCol w:w="1581"/>
      </w:tblGrid>
      <w:tr w:rsidR="00731A68" w14:paraId="143D91A6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A58FB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46CEC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38E79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Liczba punktów</w:t>
            </w:r>
          </w:p>
        </w:tc>
      </w:tr>
      <w:tr w:rsidR="00731A68" w14:paraId="1E7FBB82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9510B" w14:textId="77777777" w:rsidR="00731A68" w:rsidRDefault="00E87441">
            <w:pPr>
              <w:pStyle w:val="Standar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Wnioskodawca lub członkowie jego rodziny objęci wnioskiem są osobami niepełnosprawnymi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6CE44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Orzeczenie 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znacznym stopniu </w:t>
            </w:r>
            <w:r>
              <w:rPr>
                <w:rFonts w:ascii="Times New Roman" w:hAnsi="Times New Roman"/>
                <w:sz w:val="20"/>
                <w:szCs w:val="20"/>
              </w:rPr>
              <w:t>niepełnosprawności dorosłego członka rodziny.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3D42F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1A68" w14:paraId="4EF9CA20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9390E" w14:textId="77777777" w:rsidR="00000000" w:rsidRDefault="00E87441">
            <w:pPr>
              <w:rPr>
                <w:rFonts w:hint="eastAsia"/>
              </w:rPr>
            </w:pP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E84DD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Orzeczenie 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umiarkowanym stopniu </w:t>
            </w:r>
            <w:r>
              <w:rPr>
                <w:rFonts w:ascii="Times New Roman" w:hAnsi="Times New Roman"/>
                <w:sz w:val="20"/>
                <w:szCs w:val="20"/>
              </w:rPr>
              <w:t>niepełnosprawności dorosłego członka rodziny.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BBD4A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1A68" w14:paraId="2FC0064F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C0C68" w14:textId="77777777" w:rsidR="00000000" w:rsidRDefault="00E87441">
            <w:pPr>
              <w:rPr>
                <w:rFonts w:hint="eastAsia"/>
              </w:rPr>
            </w:pP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4E95E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Orzeczenie o niepełnosprawności każdej osoby małoletniej.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99118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1A68" w14:paraId="6FBF063E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ECE34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zamieszkiwania w lokalu o obniżonym standardzie z c.o.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98D80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Punkty za każdy rok zamieszkiwania powyżej 10 </w:t>
            </w:r>
            <w:r>
              <w:rPr>
                <w:rFonts w:ascii="Times New Roman" w:hAnsi="Times New Roman"/>
                <w:sz w:val="20"/>
                <w:szCs w:val="20"/>
              </w:rPr>
              <w:t>lat.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6393F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1A68" w14:paraId="2756868B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F68FF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zamieszkiwania w lokalu o obniżonym standardzie bez c.o.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BA479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Punkty za każdy rok zamieszkiwania powyżej 10 lat.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1ABBE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1A68" w14:paraId="0D3F60F8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45943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Powierzchnia mieszkalna (pokoi) przypadająca na 1 osobę wynosi: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14638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poniżej 3,0 m².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F94E1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31A68" w14:paraId="3877989D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7CCC7" w14:textId="77777777" w:rsidR="00000000" w:rsidRDefault="00E87441">
            <w:pPr>
              <w:rPr>
                <w:rFonts w:hint="eastAsia"/>
              </w:rPr>
            </w:pP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7E175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 3,0 do 5,0 m².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12651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31A68" w14:paraId="3EC6310B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2698CD" w14:textId="77777777" w:rsidR="00000000" w:rsidRDefault="00E87441">
            <w:pPr>
              <w:rPr>
                <w:rFonts w:hint="eastAsia"/>
              </w:rPr>
            </w:pP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0C6A3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 5,1 do 7,0 m².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15713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1A68" w14:paraId="259F027E" w14:textId="77777777">
        <w:tblPrEx>
          <w:tblCellMar>
            <w:top w:w="0" w:type="dxa"/>
            <w:bottom w:w="0" w:type="dxa"/>
          </w:tblCellMar>
        </w:tblPrEx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54553A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Dzieci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670EE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Stan rodziny – za każde dziecko w rodzinie w wieku do 18 lat.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732A8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1A68" w14:paraId="140584A5" w14:textId="77777777">
        <w:tblPrEx>
          <w:tblCellMar>
            <w:top w:w="0" w:type="dxa"/>
            <w:bottom w:w="0" w:type="dxa"/>
          </w:tblCellMar>
        </w:tblPrEx>
        <w:tc>
          <w:tcPr>
            <w:tcW w:w="963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F5CBC" w14:textId="77777777" w:rsidR="00731A68" w:rsidRDefault="00E87441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PUNKTY UJEMNE</w:t>
            </w:r>
          </w:p>
        </w:tc>
      </w:tr>
      <w:tr w:rsidR="00731A68" w14:paraId="60EE305E" w14:textId="77777777">
        <w:tblPrEx>
          <w:tblCellMar>
            <w:top w:w="0" w:type="dxa"/>
            <w:bottom w:w="0" w:type="dxa"/>
          </w:tblCellMar>
        </w:tblPrEx>
        <w:tc>
          <w:tcPr>
            <w:tcW w:w="80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E7A72" w14:textId="77777777" w:rsidR="00731A68" w:rsidRDefault="00E8744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 dbałości o stan techniczny i konserwację dotychczas zajmowanego lokalu.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C2C59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</w:t>
            </w:r>
          </w:p>
        </w:tc>
      </w:tr>
      <w:tr w:rsidR="00731A68" w14:paraId="7E4C03D0" w14:textId="77777777">
        <w:tblPrEx>
          <w:tblCellMar>
            <w:top w:w="0" w:type="dxa"/>
            <w:bottom w:w="0" w:type="dxa"/>
          </w:tblCellMar>
        </w:tblPrEx>
        <w:tc>
          <w:tcPr>
            <w:tcW w:w="80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25E6A" w14:textId="77777777" w:rsidR="00731A68" w:rsidRDefault="00E8744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Obecnie zajmowany lokal został uzyskany w wyniku zamiany mieszkania na </w:t>
            </w:r>
            <w:r>
              <w:rPr>
                <w:rFonts w:ascii="Times New Roman" w:hAnsi="Times New Roman"/>
                <w:sz w:val="20"/>
                <w:szCs w:val="20"/>
              </w:rPr>
              <w:t>niższy standard lub mniejszy metraż albo w wyniku realizacji eksmisji.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CE14C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</w:t>
            </w:r>
          </w:p>
        </w:tc>
      </w:tr>
      <w:tr w:rsidR="00731A68" w14:paraId="16620111" w14:textId="77777777">
        <w:tblPrEx>
          <w:tblCellMar>
            <w:top w:w="0" w:type="dxa"/>
            <w:bottom w:w="0" w:type="dxa"/>
          </w:tblCellMar>
        </w:tblPrEx>
        <w:tc>
          <w:tcPr>
            <w:tcW w:w="80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B2F49" w14:textId="77777777" w:rsidR="00731A68" w:rsidRDefault="00E8744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Nieprzyjęcie oferty zamiany lokalu spełniającego warunki do zamieszkiwania.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1CC94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</w:t>
            </w:r>
          </w:p>
        </w:tc>
      </w:tr>
      <w:tr w:rsidR="00731A68" w14:paraId="1E3D9828" w14:textId="77777777">
        <w:tblPrEx>
          <w:tblCellMar>
            <w:top w:w="0" w:type="dxa"/>
            <w:bottom w:w="0" w:type="dxa"/>
          </w:tblCellMar>
        </w:tblPrEx>
        <w:tc>
          <w:tcPr>
            <w:tcW w:w="80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F9E99" w14:textId="77777777" w:rsidR="00731A68" w:rsidRDefault="00E8744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Nieprzestrzeganie zasad współżycia społecznego w miejscu zamieszkania (informacja od zarządcy, Kome</w:t>
            </w:r>
            <w:r>
              <w:rPr>
                <w:rFonts w:ascii="Times New Roman" w:hAnsi="Times New Roman"/>
                <w:sz w:val="20"/>
                <w:szCs w:val="20"/>
              </w:rPr>
              <w:t>ndy Powiatowej Policji , itp.).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440FA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-30</w:t>
            </w:r>
          </w:p>
        </w:tc>
      </w:tr>
      <w:tr w:rsidR="00731A68" w14:paraId="777F6B2D" w14:textId="77777777">
        <w:tblPrEx>
          <w:tblCellMar>
            <w:top w:w="0" w:type="dxa"/>
            <w:bottom w:w="0" w:type="dxa"/>
          </w:tblCellMar>
        </w:tblPrEx>
        <w:tc>
          <w:tcPr>
            <w:tcW w:w="80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2E822" w14:textId="77777777" w:rsidR="00731A68" w:rsidRDefault="00E8744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Istniejące zadłużenie z tytułu użytkowania lokalu.</w:t>
            </w: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043A1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-30</w:t>
            </w:r>
          </w:p>
        </w:tc>
      </w:tr>
    </w:tbl>
    <w:p w14:paraId="6E3F8891" w14:textId="77777777" w:rsidR="00731A68" w:rsidRDefault="00731A68">
      <w:pPr>
        <w:pStyle w:val="Standard"/>
        <w:tabs>
          <w:tab w:val="left" w:pos="0"/>
        </w:tabs>
        <w:jc w:val="both"/>
        <w:rPr>
          <w:rFonts w:ascii="Times New Roman" w:hAnsi="Times New Roman"/>
          <w:b/>
        </w:rPr>
      </w:pPr>
    </w:p>
    <w:p w14:paraId="1667202F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0D4A6825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7A8A0856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1C6ED497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62DE5662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06A4C9EB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7AE2E774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6DD637FC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4E2EBFA6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727B1BF1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77EBE82E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303721D3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4E1971E5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41333AA7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655DF80D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6101ED54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21FA8ADB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23ADB725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5A57DA23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7758466E" w14:textId="77777777" w:rsidR="00731A68" w:rsidRDefault="00E87441">
      <w:pPr>
        <w:pStyle w:val="Standard"/>
        <w:tabs>
          <w:tab w:val="left" w:pos="0"/>
        </w:tabs>
        <w:ind w:firstLine="62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Załącznik Nr 4</w:t>
      </w:r>
    </w:p>
    <w:p w14:paraId="1092E260" w14:textId="77777777" w:rsidR="00731A68" w:rsidRDefault="00E87441">
      <w:pPr>
        <w:pStyle w:val="Standard"/>
        <w:tabs>
          <w:tab w:val="left" w:pos="0"/>
        </w:tabs>
        <w:ind w:firstLine="62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zarządzenia Nr 24/2022</w:t>
      </w:r>
    </w:p>
    <w:p w14:paraId="6E032C74" w14:textId="77777777" w:rsidR="00731A68" w:rsidRDefault="00E87441">
      <w:pPr>
        <w:pStyle w:val="Standard"/>
        <w:tabs>
          <w:tab w:val="left" w:pos="0"/>
        </w:tabs>
        <w:ind w:firstLine="62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Wójta Gminy Skomlin</w:t>
      </w:r>
    </w:p>
    <w:p w14:paraId="0ACD4518" w14:textId="77777777" w:rsidR="00731A68" w:rsidRDefault="00E87441">
      <w:pPr>
        <w:pStyle w:val="Standard"/>
        <w:tabs>
          <w:tab w:val="left" w:pos="0"/>
        </w:tabs>
        <w:ind w:firstLine="623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dnia 23 marca 2022 r.</w:t>
      </w:r>
    </w:p>
    <w:p w14:paraId="7FE0735F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  <w:sz w:val="22"/>
          <w:szCs w:val="22"/>
        </w:rPr>
      </w:pPr>
    </w:p>
    <w:p w14:paraId="60B6F28E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  <w:sz w:val="22"/>
          <w:szCs w:val="22"/>
        </w:rPr>
      </w:pPr>
    </w:p>
    <w:p w14:paraId="658412EA" w14:textId="77777777" w:rsidR="00731A68" w:rsidRDefault="00E87441">
      <w:pPr>
        <w:pStyle w:val="Standard"/>
        <w:tabs>
          <w:tab w:val="left" w:pos="0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Skomlin, dnia ….............................</w:t>
      </w:r>
    </w:p>
    <w:p w14:paraId="16D69957" w14:textId="77777777" w:rsidR="00731A68" w:rsidRDefault="00731A68">
      <w:pPr>
        <w:pStyle w:val="Standard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14:paraId="41C55B86" w14:textId="77777777" w:rsidR="00731A68" w:rsidRDefault="00E87441">
      <w:pPr>
        <w:pStyle w:val="Standard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…....................................................…</w:t>
      </w:r>
    </w:p>
    <w:p w14:paraId="4B54F101" w14:textId="77777777" w:rsidR="00731A68" w:rsidRDefault="00E87441">
      <w:pPr>
        <w:pStyle w:val="Standard"/>
        <w:tabs>
          <w:tab w:val="left" w:pos="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imię i nazwisko wnioskodawcy</w:t>
      </w:r>
    </w:p>
    <w:p w14:paraId="14AE9E97" w14:textId="77777777" w:rsidR="00731A68" w:rsidRDefault="00731A68">
      <w:pPr>
        <w:pStyle w:val="Standard"/>
        <w:tabs>
          <w:tab w:val="left" w:pos="0"/>
        </w:tabs>
        <w:jc w:val="both"/>
        <w:rPr>
          <w:rFonts w:ascii="Times New Roman" w:hAnsi="Times New Roman"/>
          <w:sz w:val="16"/>
          <w:szCs w:val="16"/>
        </w:rPr>
      </w:pPr>
    </w:p>
    <w:p w14:paraId="0A06B790" w14:textId="77777777" w:rsidR="00731A68" w:rsidRDefault="00E87441">
      <w:pPr>
        <w:pStyle w:val="Standard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…....................................................…</w:t>
      </w:r>
    </w:p>
    <w:p w14:paraId="3EBCC556" w14:textId="77777777" w:rsidR="00731A68" w:rsidRDefault="00E87441">
      <w:pPr>
        <w:pStyle w:val="Standard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             </w:t>
      </w:r>
      <w:r>
        <w:rPr>
          <w:rFonts w:ascii="Times New Roman" w:hAnsi="Times New Roman"/>
          <w:b/>
          <w:i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adres zamieszkania</w:t>
      </w:r>
    </w:p>
    <w:p w14:paraId="6AEB4CA8" w14:textId="77777777" w:rsidR="00731A68" w:rsidRDefault="00731A68">
      <w:pPr>
        <w:pStyle w:val="Standard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14:paraId="5FE8AFC2" w14:textId="77777777" w:rsidR="00731A68" w:rsidRDefault="00E87441">
      <w:pPr>
        <w:pStyle w:val="Standard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….......................................................</w:t>
      </w:r>
    </w:p>
    <w:p w14:paraId="7CAB8083" w14:textId="77777777" w:rsidR="00731A68" w:rsidRDefault="00E87441">
      <w:pPr>
        <w:pStyle w:val="Standard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adres korespondencyjny</w:t>
      </w:r>
    </w:p>
    <w:p w14:paraId="5A6E1607" w14:textId="77777777" w:rsidR="00731A68" w:rsidRDefault="00731A68">
      <w:pPr>
        <w:pStyle w:val="Standard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14:paraId="4C4FEEDF" w14:textId="77777777" w:rsidR="00731A68" w:rsidRDefault="00E87441">
      <w:pPr>
        <w:pStyle w:val="Standard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….......................................................</w:t>
      </w:r>
    </w:p>
    <w:p w14:paraId="318BC32B" w14:textId="77777777" w:rsidR="00731A68" w:rsidRDefault="00E87441">
      <w:pPr>
        <w:pStyle w:val="Standard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16"/>
          <w:szCs w:val="16"/>
        </w:rPr>
        <w:t>nr t</w:t>
      </w:r>
      <w:r>
        <w:rPr>
          <w:rFonts w:ascii="Times New Roman" w:hAnsi="Times New Roman"/>
          <w:sz w:val="16"/>
          <w:szCs w:val="16"/>
        </w:rPr>
        <w:t>el. nieobowiązkowo</w:t>
      </w:r>
    </w:p>
    <w:p w14:paraId="59CB2083" w14:textId="77777777" w:rsidR="00731A68" w:rsidRDefault="00E87441">
      <w:pPr>
        <w:pStyle w:val="Standard"/>
        <w:tabs>
          <w:tab w:val="left" w:pos="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w celu przyspieszenia postępowania</w:t>
      </w:r>
    </w:p>
    <w:p w14:paraId="60AB1DE6" w14:textId="77777777" w:rsidR="00731A68" w:rsidRDefault="00731A68">
      <w:pPr>
        <w:pStyle w:val="Standard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14:paraId="1FA6F85E" w14:textId="77777777" w:rsidR="00731A68" w:rsidRDefault="00E87441">
      <w:pPr>
        <w:pStyle w:val="Standard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…....................................................…</w:t>
      </w:r>
    </w:p>
    <w:p w14:paraId="6392F2A2" w14:textId="77777777" w:rsidR="00731A68" w:rsidRDefault="00E87441">
      <w:pPr>
        <w:pStyle w:val="Standard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16"/>
          <w:szCs w:val="16"/>
        </w:rPr>
        <w:t>adres email: nieobowiązkowo</w:t>
      </w:r>
    </w:p>
    <w:p w14:paraId="17730B71" w14:textId="77777777" w:rsidR="00731A68" w:rsidRDefault="00E87441">
      <w:pPr>
        <w:pStyle w:val="Standard"/>
        <w:tabs>
          <w:tab w:val="left" w:pos="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w celu przyspieszenia postępowania</w:t>
      </w:r>
    </w:p>
    <w:p w14:paraId="338AB8AE" w14:textId="77777777" w:rsidR="00731A68" w:rsidRDefault="00731A68">
      <w:pPr>
        <w:pStyle w:val="Standard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14:paraId="6BDBC1C0" w14:textId="77777777" w:rsidR="00731A68" w:rsidRDefault="00731A68">
      <w:pPr>
        <w:pStyle w:val="Standard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14:paraId="68A4DB15" w14:textId="77777777" w:rsidR="00731A68" w:rsidRDefault="00E87441">
      <w:pPr>
        <w:pStyle w:val="Standard"/>
        <w:tabs>
          <w:tab w:val="left" w:pos="0"/>
        </w:tabs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Wójt Gminy Skomlin</w:t>
      </w:r>
    </w:p>
    <w:p w14:paraId="1775AA0B" w14:textId="77777777" w:rsidR="00731A68" w:rsidRDefault="00731A68">
      <w:pPr>
        <w:pStyle w:val="Standard"/>
        <w:tabs>
          <w:tab w:val="left" w:pos="0"/>
        </w:tabs>
        <w:jc w:val="both"/>
        <w:rPr>
          <w:rFonts w:ascii="Times New Roman" w:hAnsi="Times New Roman"/>
        </w:rPr>
      </w:pPr>
    </w:p>
    <w:p w14:paraId="180933AD" w14:textId="77777777" w:rsidR="00731A68" w:rsidRDefault="00731A68">
      <w:pPr>
        <w:pStyle w:val="Standard"/>
        <w:tabs>
          <w:tab w:val="left" w:pos="0"/>
        </w:tabs>
        <w:jc w:val="both"/>
        <w:rPr>
          <w:rFonts w:ascii="Times New Roman" w:hAnsi="Times New Roman"/>
        </w:rPr>
      </w:pPr>
    </w:p>
    <w:p w14:paraId="341038DC" w14:textId="77777777" w:rsidR="00731A68" w:rsidRDefault="00E87441">
      <w:pPr>
        <w:pStyle w:val="Standard"/>
        <w:tabs>
          <w:tab w:val="left" w:pos="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 o najem lokalu</w:t>
      </w:r>
    </w:p>
    <w:p w14:paraId="6D620E8F" w14:textId="77777777" w:rsidR="00731A68" w:rsidRDefault="00731A68">
      <w:pPr>
        <w:pStyle w:val="Standard"/>
        <w:tabs>
          <w:tab w:val="left" w:pos="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65D57E74" w14:textId="77777777" w:rsidR="00731A68" w:rsidRDefault="00E87441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Wnoszę o najem/zamianę* lokalu na czas nieoznaczony/najem socjalny lokalu*</w:t>
      </w:r>
    </w:p>
    <w:p w14:paraId="4A6127BE" w14:textId="77777777" w:rsidR="00731A68" w:rsidRDefault="00E87441">
      <w:pPr>
        <w:pStyle w:val="Standard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dla niżej wymienionych osób:</w:t>
      </w:r>
    </w:p>
    <w:p w14:paraId="0C3E8AAE" w14:textId="77777777" w:rsidR="00731A68" w:rsidRDefault="00731A68">
      <w:pPr>
        <w:pStyle w:val="Standard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14:paraId="565AE2D7" w14:textId="77777777" w:rsidR="00731A68" w:rsidRDefault="00731A68">
      <w:pPr>
        <w:pStyle w:val="Standard"/>
        <w:tabs>
          <w:tab w:val="left" w:pos="0"/>
        </w:tabs>
        <w:jc w:val="both"/>
        <w:rPr>
          <w:rFonts w:ascii="Times New Roman" w:hAnsi="Times New Roman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2762"/>
        <w:gridCol w:w="1607"/>
        <w:gridCol w:w="1366"/>
        <w:gridCol w:w="1465"/>
        <w:gridCol w:w="1985"/>
      </w:tblGrid>
      <w:tr w:rsidR="00731A68" w14:paraId="2D0DBB36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D43B2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AEB97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CD74D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C577A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Stan cywilny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4A721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Pokrewieństwo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C8597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Miejsce pracy/nauki</w:t>
            </w:r>
          </w:p>
        </w:tc>
      </w:tr>
      <w:tr w:rsidR="00731A68" w14:paraId="4984DA34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3D9CB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6E5B0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B65978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33AD8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539AD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26714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wnioskodawca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9642D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A68" w14:paraId="6AD0AF69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B3DE27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E28CD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25027DF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68955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F23F8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3D3BB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EA9B1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A68" w14:paraId="11411EE7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62D41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2F5D9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E5A7F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2C414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91C8B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8BBD6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AFB8D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A68" w14:paraId="166744AF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B2CC2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0C1BB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514DFB4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6BBC8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EEC043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288FB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DD953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A68" w14:paraId="6DE1168C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2A6E6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9774E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B2DC8D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3F8AC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7A418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EFCBD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2DE90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A68" w14:paraId="7654D5B2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AE9B3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46725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D05DEAB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C12FF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1A869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6B3F0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1D854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A68" w14:paraId="12D9EA27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6FCEF" w14:textId="77777777" w:rsidR="00731A68" w:rsidRDefault="00E8744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22C9F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D26BAC3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78D01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921BF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09A0B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262ED" w14:textId="77777777" w:rsidR="00731A68" w:rsidRDefault="00731A68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F89BA8" w14:textId="77777777" w:rsidR="00731A68" w:rsidRDefault="00731A68">
      <w:pPr>
        <w:pStyle w:val="Standard"/>
        <w:tabs>
          <w:tab w:val="left" w:pos="0"/>
        </w:tabs>
        <w:jc w:val="both"/>
        <w:rPr>
          <w:rFonts w:ascii="Times New Roman" w:hAnsi="Times New Roman"/>
        </w:rPr>
      </w:pPr>
    </w:p>
    <w:p w14:paraId="78784C6D" w14:textId="77777777" w:rsidR="00731A68" w:rsidRDefault="00E87441">
      <w:pPr>
        <w:pStyle w:val="Standard"/>
        <w:tabs>
          <w:tab w:val="left" w:pos="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właściwe podkreślić</w:t>
      </w:r>
    </w:p>
    <w:p w14:paraId="3A18EDFB" w14:textId="77777777" w:rsidR="00731A68" w:rsidRDefault="00731A68">
      <w:pPr>
        <w:pStyle w:val="Standard"/>
        <w:tabs>
          <w:tab w:val="left" w:pos="0"/>
        </w:tabs>
        <w:rPr>
          <w:rFonts w:ascii="Times New Roman" w:hAnsi="Times New Roman"/>
          <w:b/>
          <w:sz w:val="23"/>
        </w:rPr>
      </w:pPr>
    </w:p>
    <w:p w14:paraId="696E7DBD" w14:textId="77777777" w:rsidR="00731A68" w:rsidRDefault="00731A68">
      <w:pPr>
        <w:pStyle w:val="Standard"/>
        <w:tabs>
          <w:tab w:val="left" w:pos="0"/>
        </w:tabs>
        <w:rPr>
          <w:rFonts w:ascii="Times New Roman" w:hAnsi="Times New Roman"/>
          <w:b/>
          <w:sz w:val="23"/>
        </w:rPr>
      </w:pPr>
    </w:p>
    <w:p w14:paraId="4EDAA768" w14:textId="77777777" w:rsidR="00731A68" w:rsidRDefault="00731A68">
      <w:pPr>
        <w:pStyle w:val="Standard"/>
        <w:tabs>
          <w:tab w:val="left" w:pos="0"/>
        </w:tabs>
        <w:rPr>
          <w:rFonts w:ascii="Times New Roman" w:hAnsi="Times New Roman"/>
          <w:b/>
          <w:sz w:val="23"/>
        </w:rPr>
      </w:pPr>
    </w:p>
    <w:p w14:paraId="35552244" w14:textId="77777777" w:rsidR="00731A68" w:rsidRDefault="00731A68">
      <w:pPr>
        <w:pStyle w:val="Standard"/>
        <w:tabs>
          <w:tab w:val="left" w:pos="0"/>
        </w:tabs>
        <w:rPr>
          <w:rFonts w:ascii="Times New Roman" w:hAnsi="Times New Roman"/>
          <w:b/>
          <w:sz w:val="23"/>
        </w:rPr>
      </w:pPr>
    </w:p>
    <w:p w14:paraId="1E104A3F" w14:textId="77777777" w:rsidR="00731A68" w:rsidRDefault="00731A68">
      <w:pPr>
        <w:pStyle w:val="Standard"/>
        <w:tabs>
          <w:tab w:val="left" w:pos="0"/>
        </w:tabs>
        <w:rPr>
          <w:rFonts w:ascii="Times New Roman" w:hAnsi="Times New Roman"/>
          <w:b/>
          <w:sz w:val="23"/>
        </w:rPr>
      </w:pPr>
    </w:p>
    <w:p w14:paraId="71FD078F" w14:textId="77777777" w:rsidR="00731A68" w:rsidRDefault="00E87441">
      <w:pPr>
        <w:pStyle w:val="Standard"/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Wniosek swój uzasadniam następująco: </w:t>
      </w:r>
      <w:r>
        <w:rPr>
          <w:rFonts w:ascii="Times New Roman" w:hAnsi="Times New Roman"/>
          <w:i/>
          <w:sz w:val="22"/>
          <w:szCs w:val="22"/>
        </w:rPr>
        <w:t xml:space="preserve">(krótki opis obecnej sytuacji mieszkaniowej obrazujący brak możliwości zaspokojenia potrzeb mieszkaniowych we własnym zakresie)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</w:t>
      </w:r>
    </w:p>
    <w:p w14:paraId="1317ED64" w14:textId="77777777" w:rsidR="00731A68" w:rsidRDefault="00E87441">
      <w:pPr>
        <w:pStyle w:val="Standard"/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.</w:t>
      </w:r>
    </w:p>
    <w:p w14:paraId="17FAD34C" w14:textId="77777777" w:rsidR="00731A68" w:rsidRDefault="00731A68">
      <w:pPr>
        <w:pStyle w:val="Standard"/>
        <w:rPr>
          <w:rFonts w:ascii="Times New Roman" w:hAnsi="Times New Roman"/>
          <w:b/>
        </w:rPr>
      </w:pPr>
    </w:p>
    <w:p w14:paraId="0C88C668" w14:textId="77777777" w:rsidR="00731A68" w:rsidRDefault="00E87441">
      <w:pPr>
        <w:pStyle w:val="Standard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Jednocześnie informuję, że:</w:t>
      </w:r>
    </w:p>
    <w:p w14:paraId="7630354E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1. </w:t>
      </w:r>
      <w:r>
        <w:rPr>
          <w:rFonts w:ascii="Times New Roman" w:hAnsi="Times New Roman"/>
          <w:sz w:val="22"/>
          <w:szCs w:val="22"/>
        </w:rPr>
        <w:t xml:space="preserve">Tytuł prawny do </w:t>
      </w:r>
      <w:r>
        <w:rPr>
          <w:rFonts w:ascii="Times New Roman" w:hAnsi="Times New Roman"/>
          <w:sz w:val="22"/>
          <w:szCs w:val="22"/>
        </w:rPr>
        <w:t>zajmowanego przez moją rodzinę lokalu posiada Pan/Pani …...............................................................................................................................…</w:t>
      </w:r>
    </w:p>
    <w:p w14:paraId="3279F403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(imię i nazwisko)</w:t>
      </w:r>
    </w:p>
    <w:p w14:paraId="0B92E88A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2. </w:t>
      </w:r>
      <w:r>
        <w:rPr>
          <w:rFonts w:ascii="Times New Roman" w:hAnsi="Times New Roman"/>
          <w:sz w:val="22"/>
          <w:szCs w:val="22"/>
        </w:rPr>
        <w:t>Opis lokalu: lokal składa się z .............. pokoi, kuchni, łazienki i korytarza o łącznej powierzchni: użytkowej .............… m²,  w tym powierzchni mieszkalnej (pokoi) ........................ m².</w:t>
      </w:r>
    </w:p>
    <w:p w14:paraId="1DEFBA9F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10D719FD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3. </w:t>
      </w:r>
      <w:r>
        <w:rPr>
          <w:rFonts w:ascii="Times New Roman" w:hAnsi="Times New Roman"/>
          <w:sz w:val="22"/>
          <w:szCs w:val="22"/>
        </w:rPr>
        <w:t>Lokal mieszkalny jest (właściwe podkreślić):</w:t>
      </w:r>
    </w:p>
    <w:p w14:paraId="270CC98A" w14:textId="77777777" w:rsidR="00731A68" w:rsidRDefault="00E87441">
      <w:pPr>
        <w:pStyle w:val="Standard"/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samodzielny</w:t>
      </w:r>
    </w:p>
    <w:p w14:paraId="309C89AD" w14:textId="77777777" w:rsidR="00731A68" w:rsidRDefault="00E87441">
      <w:pPr>
        <w:pStyle w:val="Standard"/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niesamodzielny</w:t>
      </w:r>
    </w:p>
    <w:p w14:paraId="005A83D3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2B7FDE31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>
        <w:rPr>
          <w:rFonts w:ascii="Times New Roman" w:hAnsi="Times New Roman"/>
          <w:sz w:val="22"/>
          <w:szCs w:val="22"/>
        </w:rPr>
        <w:t>Wyposażenie lokalu w instalacje i urządzenia (właściwe podkreślić):</w:t>
      </w:r>
    </w:p>
    <w:p w14:paraId="637BBB8B" w14:textId="77777777" w:rsidR="00731A68" w:rsidRDefault="00E87441">
      <w:pPr>
        <w:pStyle w:val="Standard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instalacja elektryczna,</w:t>
      </w:r>
    </w:p>
    <w:p w14:paraId="1CD69F23" w14:textId="77777777" w:rsidR="00731A68" w:rsidRDefault="00E87441">
      <w:pPr>
        <w:pStyle w:val="Standard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instalacja wodna,</w:t>
      </w:r>
    </w:p>
    <w:p w14:paraId="70A3BACF" w14:textId="77777777" w:rsidR="00731A68" w:rsidRDefault="00E87441">
      <w:pPr>
        <w:pStyle w:val="Standard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instalacja kanalizacyjna,</w:t>
      </w:r>
    </w:p>
    <w:p w14:paraId="544280C6" w14:textId="77777777" w:rsidR="00731A68" w:rsidRDefault="00E87441">
      <w:pPr>
        <w:pStyle w:val="Standard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instalacja centralnego ogrzewania,</w:t>
      </w:r>
    </w:p>
    <w:p w14:paraId="16530339" w14:textId="77777777" w:rsidR="00731A68" w:rsidRDefault="00E87441">
      <w:pPr>
        <w:pStyle w:val="Standard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piec grzewczy,</w:t>
      </w:r>
    </w:p>
    <w:p w14:paraId="09AF6CA4" w14:textId="77777777" w:rsidR="00731A68" w:rsidRDefault="00E87441">
      <w:pPr>
        <w:pStyle w:val="Standard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łazienka, w.c. - w budynku,</w:t>
      </w:r>
    </w:p>
    <w:p w14:paraId="29E77545" w14:textId="77777777" w:rsidR="00731A68" w:rsidRDefault="00E87441">
      <w:pPr>
        <w:pStyle w:val="Standard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łazie</w:t>
      </w:r>
      <w:r>
        <w:rPr>
          <w:rFonts w:ascii="Times New Roman" w:hAnsi="Times New Roman"/>
          <w:sz w:val="22"/>
          <w:szCs w:val="22"/>
        </w:rPr>
        <w:t>nka, w.c. - poza budynkiem.</w:t>
      </w:r>
    </w:p>
    <w:p w14:paraId="2F8A998E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7331ACFB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 Wysokość opłaty za odbiór odpadów komunalnych - ……………… zł.</w:t>
      </w:r>
    </w:p>
    <w:p w14:paraId="53C61590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7136233B" w14:textId="77777777" w:rsidR="00731A68" w:rsidRDefault="00E87441">
      <w:pPr>
        <w:pStyle w:val="Standard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Potwierdzenie zgodności danych dotyczących warunków zamieszkiwania wnioskodawcy przez: administratora, zarządcę, właściciela lokalu* (pkt. 1-5 str. 3 </w:t>
      </w:r>
      <w:r>
        <w:rPr>
          <w:rFonts w:ascii="Times New Roman" w:hAnsi="Times New Roman"/>
          <w:b/>
          <w:sz w:val="22"/>
          <w:szCs w:val="22"/>
        </w:rPr>
        <w:t>wniosku) (*</w:t>
      </w:r>
      <w:r>
        <w:rPr>
          <w:rFonts w:ascii="Times New Roman" w:hAnsi="Times New Roman"/>
          <w:sz w:val="22"/>
          <w:szCs w:val="22"/>
        </w:rPr>
        <w:t>właściwe podkreślić).</w:t>
      </w:r>
    </w:p>
    <w:p w14:paraId="44F27A2E" w14:textId="77777777" w:rsidR="00731A68" w:rsidRDefault="00731A68">
      <w:pPr>
        <w:pStyle w:val="Standard"/>
        <w:rPr>
          <w:rFonts w:ascii="Times New Roman" w:hAnsi="Times New Roman"/>
          <w:b/>
          <w:sz w:val="22"/>
          <w:szCs w:val="22"/>
        </w:rPr>
      </w:pPr>
    </w:p>
    <w:p w14:paraId="25461858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…………………………………………………..…</w:t>
      </w:r>
    </w:p>
    <w:p w14:paraId="0D20B573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 xml:space="preserve">   (Miejscowość, data podpis)</w:t>
      </w:r>
    </w:p>
    <w:p w14:paraId="3ADDA936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64B14B71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6. </w:t>
      </w:r>
      <w:r>
        <w:rPr>
          <w:rFonts w:ascii="Times New Roman" w:hAnsi="Times New Roman"/>
          <w:sz w:val="22"/>
          <w:szCs w:val="22"/>
        </w:rPr>
        <w:t>Dodatkowe informacje dotyczące sytuacji zdrowotnej, rodzinnej i mieszkaniowej wnioskodawcy oraz osób ubiegających się wraz z wnioskodawcą o naj</w:t>
      </w:r>
      <w:r>
        <w:rPr>
          <w:rFonts w:ascii="Times New Roman" w:hAnsi="Times New Roman"/>
          <w:sz w:val="22"/>
          <w:szCs w:val="22"/>
        </w:rPr>
        <w:t>em, a także innych osób zamieszkałych w lokalu:</w:t>
      </w:r>
    </w:p>
    <w:p w14:paraId="00A80B31" w14:textId="77777777" w:rsidR="00731A68" w:rsidRDefault="00E87441">
      <w:pPr>
        <w:pStyle w:val="Standard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niepełnosprawność wnioskodawcy lub innej osoby uprawnionej do wspólnego zamieszkiwania:</w:t>
      </w:r>
    </w:p>
    <w:p w14:paraId="49C201CF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Proszę podać stopień niepełnosprawności (</w:t>
      </w:r>
      <w:r>
        <w:rPr>
          <w:rFonts w:ascii="Times New Roman" w:hAnsi="Times New Roman"/>
          <w:sz w:val="22"/>
          <w:szCs w:val="22"/>
        </w:rPr>
        <w:t>właściwe podkreślić</w:t>
      </w:r>
      <w:r>
        <w:rPr>
          <w:rFonts w:ascii="Times New Roman" w:hAnsi="Times New Roman"/>
          <w:sz w:val="22"/>
          <w:szCs w:val="22"/>
        </w:rPr>
        <w:t>):</w:t>
      </w:r>
    </w:p>
    <w:p w14:paraId="32CC4615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znaczny – kopia decyzji,</w:t>
      </w:r>
    </w:p>
    <w:p w14:paraId="61A95770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umiarkowany – kopia </w:t>
      </w:r>
      <w:r>
        <w:rPr>
          <w:rFonts w:ascii="Times New Roman" w:hAnsi="Times New Roman"/>
          <w:sz w:val="22"/>
          <w:szCs w:val="22"/>
        </w:rPr>
        <w:t>decyzji,</w:t>
      </w:r>
    </w:p>
    <w:p w14:paraId="388C4C4A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79577C3C" w14:textId="77777777" w:rsidR="00731A68" w:rsidRDefault="00E87441">
      <w:pPr>
        <w:pStyle w:val="Standard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niepełnosprawność wnioskodawcy lub innej osoby uprawnionej do wspólnego zamieszkiwania stwierdzone orzeczeniem (</w:t>
      </w:r>
      <w:r>
        <w:rPr>
          <w:rFonts w:ascii="Times New Roman" w:hAnsi="Times New Roman"/>
          <w:sz w:val="22"/>
          <w:szCs w:val="22"/>
        </w:rPr>
        <w:t>właściwe podkreślić</w:t>
      </w:r>
      <w:r>
        <w:rPr>
          <w:rFonts w:ascii="Times New Roman" w:hAnsi="Times New Roman"/>
          <w:sz w:val="22"/>
          <w:szCs w:val="22"/>
        </w:rPr>
        <w:t>):</w:t>
      </w:r>
    </w:p>
    <w:p w14:paraId="2C460355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TAK – kopia decyzji</w:t>
      </w:r>
    </w:p>
    <w:p w14:paraId="14FA9F56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NIE</w:t>
      </w:r>
    </w:p>
    <w:p w14:paraId="6DBF5658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60605F55" w14:textId="77777777" w:rsidR="00731A68" w:rsidRDefault="00E87441">
      <w:pPr>
        <w:pStyle w:val="Standard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zamieszkiwanie z osobą niepełnosprawną nie objętą wnioskiem (</w:t>
      </w:r>
      <w:r>
        <w:rPr>
          <w:rFonts w:ascii="Times New Roman" w:hAnsi="Times New Roman"/>
          <w:sz w:val="22"/>
          <w:szCs w:val="22"/>
        </w:rPr>
        <w:t>właściwe podkreślić</w:t>
      </w:r>
      <w:r>
        <w:rPr>
          <w:rFonts w:ascii="Times New Roman" w:hAnsi="Times New Roman"/>
          <w:sz w:val="22"/>
          <w:szCs w:val="22"/>
        </w:rPr>
        <w:t>):</w:t>
      </w:r>
    </w:p>
    <w:p w14:paraId="6C363956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TAK – kopia decyzji,</w:t>
      </w:r>
    </w:p>
    <w:p w14:paraId="774282F0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NIE</w:t>
      </w:r>
    </w:p>
    <w:p w14:paraId="4DA62434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79C7B1D5" w14:textId="77777777" w:rsidR="00731A68" w:rsidRDefault="00E87441">
      <w:pPr>
        <w:pStyle w:val="Standard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udokumentowane przypadki przemocy w rodzinie wnioskodawcy, skierowanej przeciwko wnioskodawcy bądź członkom jego rodziny (niebieska karta, wyrok skazujący sprawcę przemocy) (</w:t>
      </w:r>
      <w:r>
        <w:rPr>
          <w:rFonts w:ascii="Times New Roman" w:hAnsi="Times New Roman"/>
          <w:sz w:val="22"/>
          <w:szCs w:val="22"/>
        </w:rPr>
        <w:t>właściwe podkreślić</w:t>
      </w:r>
      <w:r>
        <w:rPr>
          <w:rFonts w:ascii="Times New Roman" w:hAnsi="Times New Roman"/>
          <w:sz w:val="22"/>
          <w:szCs w:val="22"/>
        </w:rPr>
        <w:t>):</w:t>
      </w:r>
    </w:p>
    <w:p w14:paraId="7CFE3B80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TAK – kopia odpowiedniego d</w:t>
      </w:r>
      <w:r>
        <w:rPr>
          <w:rFonts w:ascii="Times New Roman" w:hAnsi="Times New Roman"/>
          <w:sz w:val="22"/>
          <w:szCs w:val="22"/>
        </w:rPr>
        <w:t>okumentu,</w:t>
      </w:r>
    </w:p>
    <w:p w14:paraId="403D98E8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NIE</w:t>
      </w:r>
    </w:p>
    <w:p w14:paraId="161FDC6B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5F57AA12" w14:textId="77777777" w:rsidR="00731A68" w:rsidRDefault="00E87441">
      <w:pPr>
        <w:pStyle w:val="Standard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udokumentowany okres zamieszkiwania na terenie Gminy Skomlin (</w:t>
      </w:r>
      <w:r>
        <w:rPr>
          <w:rFonts w:ascii="Times New Roman" w:hAnsi="Times New Roman"/>
          <w:sz w:val="22"/>
          <w:szCs w:val="22"/>
        </w:rPr>
        <w:t>właściwe podkreślić</w:t>
      </w:r>
      <w:r>
        <w:rPr>
          <w:rFonts w:ascii="Times New Roman" w:hAnsi="Times New Roman"/>
          <w:sz w:val="22"/>
          <w:szCs w:val="22"/>
        </w:rPr>
        <w:t>):</w:t>
      </w:r>
    </w:p>
    <w:p w14:paraId="41244D08" w14:textId="77777777" w:rsidR="00731A68" w:rsidRDefault="00E87441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 przypadku różnych okresów zamieszkiwania małżonków zaznaczyć dłuższy.</w:t>
      </w:r>
    </w:p>
    <w:p w14:paraId="28ABF33D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powyżej 10 lat,</w:t>
      </w:r>
    </w:p>
    <w:p w14:paraId="679F4200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od 3 do10 lat,</w:t>
      </w:r>
    </w:p>
    <w:p w14:paraId="63B3E7D8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od 1 do 3 lat</w:t>
      </w:r>
    </w:p>
    <w:p w14:paraId="07D22E40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25450C7E" w14:textId="77777777" w:rsidR="00731A68" w:rsidRDefault="00E87441">
      <w:pPr>
        <w:pStyle w:val="Standard"/>
        <w:numPr>
          <w:ilvl w:val="0"/>
          <w:numId w:val="3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wynajmujący lokal </w:t>
      </w:r>
      <w:r>
        <w:rPr>
          <w:rFonts w:ascii="Times New Roman" w:hAnsi="Times New Roman"/>
          <w:sz w:val="22"/>
          <w:szCs w:val="22"/>
        </w:rPr>
        <w:t>mieszkalny od osoby fizycznej, dołączają kopię umowy najmu.</w:t>
      </w:r>
    </w:p>
    <w:p w14:paraId="64FCFCF0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588061BF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5032BF11" w14:textId="77777777" w:rsidR="00731A68" w:rsidRDefault="00E87441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z art. 13 ust. 1 i 2 ogólnego rozporządzenia o ochronie danych osobowych z dnia 27 kwietnia 2016 r. (Dz. Urz. UE Nr 119) informuję, że:</w:t>
      </w:r>
    </w:p>
    <w:p w14:paraId="45D8D17B" w14:textId="77777777" w:rsidR="00731A68" w:rsidRDefault="00E8744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1. Administratorem Pani/Pana danych osobowych je</w:t>
      </w:r>
      <w:r>
        <w:rPr>
          <w:rFonts w:ascii="Times New Roman" w:hAnsi="Times New Roman"/>
          <w:sz w:val="20"/>
          <w:szCs w:val="20"/>
        </w:rPr>
        <w:t>st Wójt Gminy Skomlin z siedzibą w Skomlinie, ul. Trojanowskiego 1, 98-346 Skomlin.</w:t>
      </w:r>
    </w:p>
    <w:p w14:paraId="29E94183" w14:textId="77777777" w:rsidR="00731A68" w:rsidRDefault="00E87441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2. Dane kontaktowe inspektora ochrony danych: </w:t>
      </w:r>
      <w:hyperlink r:id="rId7" w:history="1">
        <w:r>
          <w:rPr>
            <w:rFonts w:ascii="Times New Roman" w:hAnsi="Times New Roman"/>
            <w:color w:val="000080"/>
            <w:sz w:val="20"/>
            <w:szCs w:val="20"/>
            <w:u w:val="single"/>
            <w:lang/>
          </w:rPr>
          <w:t>i</w:t>
        </w:r>
      </w:hyperlink>
      <w:r>
        <w:rPr>
          <w:rFonts w:ascii="Times New Roman" w:hAnsi="Times New Roman"/>
          <w:color w:val="000080"/>
          <w:sz w:val="20"/>
          <w:szCs w:val="20"/>
          <w:u w:val="single"/>
          <w:lang/>
        </w:rPr>
        <w:t>nspektor@myiod.pl</w:t>
      </w:r>
      <w:r>
        <w:rPr>
          <w:rFonts w:ascii="Times New Roman" w:hAnsi="Times New Roman"/>
          <w:sz w:val="20"/>
          <w:szCs w:val="20"/>
        </w:rPr>
        <w:t>.</w:t>
      </w:r>
    </w:p>
    <w:p w14:paraId="748312A8" w14:textId="77777777" w:rsidR="00731A68" w:rsidRDefault="00E8744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3. Pani/Pana dane osobowe przetwarzane będą w celach </w:t>
      </w:r>
      <w:r>
        <w:rPr>
          <w:rFonts w:ascii="Times New Roman" w:hAnsi="Times New Roman"/>
          <w:sz w:val="20"/>
          <w:szCs w:val="20"/>
        </w:rPr>
        <w:t>mieszkaniowych na podstawie art. 6 ust. 1 lit. a ogólnego rozporządzenia o ochronie danych osobowych z dnia 27 kwietnia 2016 r., oraz Ustawie o ochronie praw lokatorów mieszkaniowym zasobie Gminy i o zmianie Kodeksu Cywilnego z dnia 21.06.2001 r.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</w:t>
      </w:r>
      <w:r>
        <w:rPr>
          <w:rFonts w:ascii="Times New Roman" w:hAnsi="Times New Roman"/>
          <w:sz w:val="20"/>
          <w:szCs w:val="20"/>
        </w:rPr>
        <w:t xml:space="preserve"> U. z 2022 r. poz. 172</w:t>
      </w:r>
      <w:r>
        <w:rPr>
          <w:rFonts w:ascii="Times New Roman" w:hAnsi="Times New Roman"/>
          <w:sz w:val="20"/>
          <w:szCs w:val="20"/>
        </w:rPr>
        <w:t>).</w:t>
      </w:r>
    </w:p>
    <w:p w14:paraId="636FAF97" w14:textId="77777777" w:rsidR="00731A68" w:rsidRDefault="00E8744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4. Odbiorcami Pani/Pana danych osobowych będą wyłącznie podmioty uprawnione do uzyskania danych osobowych na podstawie przepisów prawa tj. zarządca zasobów komunalnych, komisja ds. mieszkaniowych. Dane osobowe w zakresie imienia i </w:t>
      </w:r>
      <w:r>
        <w:rPr>
          <w:rFonts w:ascii="Times New Roman" w:hAnsi="Times New Roman"/>
          <w:sz w:val="20"/>
          <w:szCs w:val="20"/>
        </w:rPr>
        <w:t>nazwiska podane zostaną do wiadomości publicznej, poprzez wywieszenie na tablicy ogłoszeń w Urzędzie Gminy Skomlin.</w:t>
      </w:r>
    </w:p>
    <w:p w14:paraId="4EB017BC" w14:textId="77777777" w:rsidR="00731A68" w:rsidRDefault="00E87441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Pani/Pana dane osobowe nie będą przekazywane do państwa trzeciego/organizacji międzynarodowej.</w:t>
      </w:r>
    </w:p>
    <w:p w14:paraId="548B6601" w14:textId="77777777" w:rsidR="00731A68" w:rsidRDefault="00E87441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Pani/Pana dane osobowe przechowywane bę</w:t>
      </w:r>
      <w:r>
        <w:rPr>
          <w:rFonts w:ascii="Times New Roman" w:hAnsi="Times New Roman"/>
          <w:sz w:val="20"/>
          <w:szCs w:val="20"/>
        </w:rPr>
        <w:t>dą przez okres 10 lat.</w:t>
      </w:r>
    </w:p>
    <w:p w14:paraId="02D524FC" w14:textId="77777777" w:rsidR="00731A68" w:rsidRDefault="00E87441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Przysługuje Pani/Panu prawo dostępu do treści swoich danych, prawo do sprostowania danych, prawo do usunięcia danych, prawo do ograniczenia przetwarzania danych, prawo do przenoszenia danych, prawo wniesienia sprzeciwu wobec przet</w:t>
      </w:r>
      <w:r>
        <w:rPr>
          <w:rFonts w:ascii="Times New Roman" w:hAnsi="Times New Roman"/>
          <w:sz w:val="20"/>
          <w:szCs w:val="20"/>
        </w:rPr>
        <w:t>warzania danych oraz cofnięcia zgody w dowolnym momencie.</w:t>
      </w:r>
    </w:p>
    <w:p w14:paraId="45F88B3F" w14:textId="77777777" w:rsidR="00731A68" w:rsidRDefault="00E87441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Ma Pani/Pan prawo wniesienia skargi do organu nadzorczego.</w:t>
      </w:r>
    </w:p>
    <w:p w14:paraId="6B02D677" w14:textId="77777777" w:rsidR="00731A68" w:rsidRDefault="00E87441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Podanie danych osobowych jest obligatoryjne na mocy przepisu prawa </w:t>
      </w:r>
      <w:r>
        <w:rPr>
          <w:rFonts w:ascii="Times New Roman" w:hAnsi="Times New Roman"/>
          <w:color w:val="000000"/>
          <w:sz w:val="20"/>
          <w:szCs w:val="20"/>
        </w:rPr>
        <w:t>Uchwały</w:t>
      </w:r>
      <w:r>
        <w:rPr>
          <w:rFonts w:ascii="Times New Roman" w:hAnsi="Times New Roman"/>
          <w:sz w:val="20"/>
          <w:szCs w:val="20"/>
        </w:rPr>
        <w:t xml:space="preserve"> Nr XXVII/163/2021 Rady Gminy Skomlin z dnia 29 czerwca 202</w:t>
      </w:r>
      <w:r>
        <w:rPr>
          <w:rFonts w:ascii="Times New Roman" w:hAnsi="Times New Roman"/>
          <w:sz w:val="20"/>
          <w:szCs w:val="20"/>
        </w:rPr>
        <w:t>1 r. w sprawie zasad wynajmowania lokali wchodzących w skład mieszkaniowego zasobu Gminy Skomlin (Dz. Urz. Woj. Łódzkiego z 2021 r. poz. 3363) a w pozostałym zakresie jest dobrowolne.</w:t>
      </w:r>
    </w:p>
    <w:p w14:paraId="66EA7742" w14:textId="77777777" w:rsidR="00731A68" w:rsidRDefault="00E87441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10. Pani/Pana dane nie będą przetwarzane w sposób zautomatyzowany w tym </w:t>
      </w:r>
      <w:r>
        <w:rPr>
          <w:rFonts w:ascii="Times New Roman" w:hAnsi="Times New Roman"/>
          <w:sz w:val="20"/>
          <w:szCs w:val="20"/>
        </w:rPr>
        <w:t>również w formie profilowania.</w:t>
      </w:r>
    </w:p>
    <w:p w14:paraId="4BEE0BB2" w14:textId="77777777" w:rsidR="00731A68" w:rsidRDefault="00731A68">
      <w:pPr>
        <w:pStyle w:val="Standard"/>
        <w:jc w:val="both"/>
        <w:rPr>
          <w:rFonts w:ascii="Times New Roman" w:hAnsi="Times New Roman"/>
          <w:sz w:val="20"/>
          <w:szCs w:val="20"/>
        </w:rPr>
      </w:pPr>
    </w:p>
    <w:p w14:paraId="06439B03" w14:textId="77777777" w:rsidR="00731A68" w:rsidRDefault="00E87441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podstawie Art. 6 ust. 1 lit. a ogólnego rozporządzenia o ochronie danych osobowych z dnia 27 kwietnia 2016 r. wyrażam zgodę na przetwarzanie moich danych osobowych zawartych w formularzu o najem – zamianę lokalu.</w:t>
      </w:r>
    </w:p>
    <w:p w14:paraId="6A9E726B" w14:textId="77777777" w:rsidR="00731A68" w:rsidRDefault="00731A68">
      <w:pPr>
        <w:pStyle w:val="Standard"/>
        <w:jc w:val="both"/>
        <w:rPr>
          <w:rFonts w:ascii="Times New Roman" w:hAnsi="Times New Roman"/>
          <w:i/>
          <w:sz w:val="20"/>
          <w:szCs w:val="20"/>
        </w:rPr>
      </w:pPr>
    </w:p>
    <w:p w14:paraId="5B9852C7" w14:textId="77777777" w:rsidR="00731A68" w:rsidRDefault="00731A68">
      <w:pPr>
        <w:pStyle w:val="Standard"/>
        <w:rPr>
          <w:rFonts w:ascii="Times New Roman" w:hAnsi="Times New Roman"/>
        </w:rPr>
      </w:pPr>
    </w:p>
    <w:p w14:paraId="7DAC894F" w14:textId="77777777" w:rsidR="00731A68" w:rsidRDefault="00E87441">
      <w:pPr>
        <w:pStyle w:val="Standard"/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POUCZ</w:t>
      </w:r>
      <w:r>
        <w:rPr>
          <w:rFonts w:ascii="Times New Roman" w:hAnsi="Times New Roman"/>
          <w:b/>
          <w:i/>
          <w:sz w:val="22"/>
          <w:szCs w:val="22"/>
        </w:rPr>
        <w:t>ENIE: Podanie nieprawdziwych lub zatajenie danych dotyczących sytuacji mieszkaniowej i materialnej skutkuje odstąpieniem od realizacji wniosku.</w:t>
      </w:r>
    </w:p>
    <w:p w14:paraId="5F1CA6EA" w14:textId="77777777" w:rsidR="00731A68" w:rsidRDefault="00731A68">
      <w:pPr>
        <w:pStyle w:val="Standard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693C4BBA" w14:textId="77777777" w:rsidR="00731A68" w:rsidRDefault="00731A68">
      <w:pPr>
        <w:pStyle w:val="Standard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49320DEA" w14:textId="77777777" w:rsidR="00731A68" w:rsidRDefault="00E8744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</w:t>
      </w:r>
    </w:p>
    <w:p w14:paraId="204CA0B4" w14:textId="77777777" w:rsidR="00731A68" w:rsidRDefault="00E8744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(czytelny podpis wnioskodawcy)</w:t>
      </w:r>
    </w:p>
    <w:p w14:paraId="36BDD2F0" w14:textId="77777777" w:rsidR="00731A68" w:rsidRDefault="00731A68">
      <w:pPr>
        <w:pStyle w:val="Standard"/>
        <w:rPr>
          <w:rFonts w:ascii="Times New Roman" w:hAnsi="Times New Roman"/>
          <w:b/>
          <w:sz w:val="20"/>
          <w:szCs w:val="20"/>
        </w:rPr>
      </w:pPr>
    </w:p>
    <w:p w14:paraId="2B5207D9" w14:textId="77777777" w:rsidR="00731A68" w:rsidRDefault="00E87441">
      <w:pPr>
        <w:pStyle w:val="Standard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Załączniki do wniosku:</w:t>
      </w:r>
    </w:p>
    <w:p w14:paraId="0503CE53" w14:textId="77777777" w:rsidR="00731A68" w:rsidRDefault="00E87441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>
        <w:rPr>
          <w:rFonts w:ascii="Times New Roman" w:hAnsi="Times New Roman"/>
          <w:b/>
          <w:sz w:val="20"/>
          <w:szCs w:val="20"/>
        </w:rPr>
        <w:t>Deklaracja o wysokości dochodów członków gospodarstwa domowego, uzyskanych w okresie pełnych trzech miesięcy poprzedzających złożenie deklaracji.</w:t>
      </w:r>
    </w:p>
    <w:p w14:paraId="7E0F0C5B" w14:textId="77777777" w:rsidR="00731A68" w:rsidRDefault="00E87441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/>
          <w:b/>
          <w:sz w:val="20"/>
          <w:szCs w:val="20"/>
        </w:rPr>
        <w:t xml:space="preserve">Oświadczenie o stanie </w:t>
      </w:r>
      <w:r>
        <w:rPr>
          <w:rFonts w:ascii="Times New Roman" w:hAnsi="Times New Roman"/>
          <w:b/>
          <w:sz w:val="20"/>
          <w:szCs w:val="20"/>
        </w:rPr>
        <w:t>majątkowym.</w:t>
      </w:r>
    </w:p>
    <w:p w14:paraId="225A06D5" w14:textId="77777777" w:rsidR="00731A68" w:rsidRDefault="00E87441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>
        <w:rPr>
          <w:rFonts w:ascii="Times New Roman" w:hAnsi="Times New Roman"/>
          <w:b/>
          <w:sz w:val="20"/>
          <w:szCs w:val="20"/>
        </w:rPr>
        <w:t>Oświadczenie o tytule prawnym do lokalu.</w:t>
      </w:r>
    </w:p>
    <w:p w14:paraId="72C4D1F2" w14:textId="77777777" w:rsidR="00731A68" w:rsidRDefault="00731A68">
      <w:pPr>
        <w:pStyle w:val="Standard"/>
        <w:rPr>
          <w:rFonts w:ascii="Times New Roman" w:hAnsi="Times New Roman"/>
          <w:b/>
          <w:sz w:val="20"/>
          <w:szCs w:val="20"/>
        </w:rPr>
      </w:pPr>
    </w:p>
    <w:p w14:paraId="03B73671" w14:textId="77777777" w:rsidR="00731A68" w:rsidRDefault="00E8744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Za dochód uważa się dochód w rozumieniu przepisu art. 3 ust. 3 i 4 ustawy z dnia 21.06.2001 r. o dodatkach mieszkaniowych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 U. z 2019 r. poz. 2133. z 2021 r. poz. 11).</w:t>
      </w:r>
    </w:p>
    <w:p w14:paraId="26B0348A" w14:textId="77777777" w:rsidR="00731A68" w:rsidRDefault="00731A68">
      <w:pPr>
        <w:pStyle w:val="Standard"/>
        <w:rPr>
          <w:rFonts w:ascii="Times New Roman" w:hAnsi="Times New Roman"/>
        </w:rPr>
      </w:pPr>
    </w:p>
    <w:p w14:paraId="50DC6168" w14:textId="77777777" w:rsidR="00731A68" w:rsidRDefault="00731A68">
      <w:pPr>
        <w:pStyle w:val="Standard"/>
        <w:rPr>
          <w:rFonts w:ascii="Times New Roman" w:hAnsi="Times New Roman"/>
        </w:rPr>
      </w:pPr>
    </w:p>
    <w:p w14:paraId="3191B35D" w14:textId="77777777" w:rsidR="00731A68" w:rsidRDefault="00731A68">
      <w:pPr>
        <w:pStyle w:val="Standard"/>
        <w:tabs>
          <w:tab w:val="left" w:pos="0"/>
        </w:tabs>
        <w:rPr>
          <w:rFonts w:ascii="Times New Roman" w:hAnsi="Times New Roman"/>
        </w:rPr>
      </w:pPr>
    </w:p>
    <w:p w14:paraId="3D9AD5CB" w14:textId="77777777" w:rsidR="00731A68" w:rsidRDefault="00731A68">
      <w:pPr>
        <w:pStyle w:val="Standard"/>
        <w:spacing w:after="98" w:line="259" w:lineRule="auto"/>
        <w:ind w:right="9"/>
        <w:jc w:val="center"/>
        <w:rPr>
          <w:rFonts w:ascii="Times New Roman" w:hAnsi="Times New Roman"/>
          <w:b/>
        </w:rPr>
      </w:pPr>
    </w:p>
    <w:p w14:paraId="7808B2DF" w14:textId="77777777" w:rsidR="00731A68" w:rsidRDefault="00731A68">
      <w:pPr>
        <w:pStyle w:val="Standard"/>
        <w:spacing w:after="98" w:line="259" w:lineRule="auto"/>
        <w:ind w:right="9"/>
        <w:jc w:val="center"/>
        <w:rPr>
          <w:rFonts w:ascii="Times New Roman" w:hAnsi="Times New Roman"/>
          <w:b/>
        </w:rPr>
      </w:pPr>
    </w:p>
    <w:p w14:paraId="00C304F5" w14:textId="77777777" w:rsidR="00731A68" w:rsidRDefault="00731A68">
      <w:pPr>
        <w:pStyle w:val="Standard"/>
        <w:spacing w:after="98" w:line="259" w:lineRule="auto"/>
        <w:ind w:right="9"/>
        <w:jc w:val="center"/>
        <w:rPr>
          <w:rFonts w:ascii="Times New Roman" w:hAnsi="Times New Roman"/>
          <w:b/>
        </w:rPr>
      </w:pPr>
    </w:p>
    <w:p w14:paraId="54A1ECDD" w14:textId="77777777" w:rsidR="00731A68" w:rsidRDefault="00731A68">
      <w:pPr>
        <w:pStyle w:val="Standard"/>
        <w:spacing w:after="98" w:line="259" w:lineRule="auto"/>
        <w:ind w:right="9"/>
        <w:jc w:val="center"/>
        <w:rPr>
          <w:rFonts w:ascii="Times New Roman" w:hAnsi="Times New Roman"/>
          <w:b/>
        </w:rPr>
      </w:pPr>
    </w:p>
    <w:p w14:paraId="6308CD86" w14:textId="77777777" w:rsidR="00731A68" w:rsidRDefault="00731A68">
      <w:pPr>
        <w:pStyle w:val="Standard"/>
        <w:spacing w:after="98" w:line="259" w:lineRule="auto"/>
        <w:ind w:right="9"/>
        <w:jc w:val="center"/>
        <w:rPr>
          <w:rFonts w:ascii="Times New Roman" w:hAnsi="Times New Roman"/>
          <w:b/>
        </w:rPr>
      </w:pPr>
    </w:p>
    <w:p w14:paraId="63C180EB" w14:textId="77777777" w:rsidR="00731A68" w:rsidRDefault="00731A68">
      <w:pPr>
        <w:pStyle w:val="Standard"/>
        <w:spacing w:after="98" w:line="259" w:lineRule="auto"/>
        <w:ind w:right="9"/>
        <w:jc w:val="center"/>
        <w:rPr>
          <w:rFonts w:ascii="Times New Roman" w:hAnsi="Times New Roman"/>
          <w:b/>
        </w:rPr>
      </w:pPr>
    </w:p>
    <w:p w14:paraId="117B9F26" w14:textId="77777777" w:rsidR="00731A68" w:rsidRDefault="00731A68">
      <w:pPr>
        <w:pStyle w:val="Standard"/>
        <w:spacing w:after="98" w:line="259" w:lineRule="auto"/>
        <w:ind w:right="9"/>
        <w:jc w:val="center"/>
        <w:rPr>
          <w:rFonts w:ascii="Times New Roman" w:hAnsi="Times New Roman"/>
          <w:b/>
        </w:rPr>
      </w:pPr>
    </w:p>
    <w:p w14:paraId="4E953E3C" w14:textId="77777777" w:rsidR="00731A68" w:rsidRDefault="00731A68">
      <w:pPr>
        <w:pStyle w:val="Standard"/>
        <w:spacing w:after="98" w:line="259" w:lineRule="auto"/>
        <w:ind w:right="9"/>
        <w:jc w:val="center"/>
        <w:rPr>
          <w:rFonts w:ascii="Times New Roman" w:hAnsi="Times New Roman"/>
          <w:b/>
        </w:rPr>
      </w:pPr>
    </w:p>
    <w:p w14:paraId="4E815DEF" w14:textId="77777777" w:rsidR="00731A68" w:rsidRDefault="00E87441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Skomlin, dni</w:t>
      </w:r>
      <w:r>
        <w:rPr>
          <w:rFonts w:ascii="Times New Roman" w:hAnsi="Times New Roman"/>
          <w:sz w:val="22"/>
          <w:szCs w:val="22"/>
        </w:rPr>
        <w:t>a ….............................</w:t>
      </w:r>
    </w:p>
    <w:p w14:paraId="53FD875E" w14:textId="77777777" w:rsidR="00731A68" w:rsidRDefault="00E87441">
      <w:pPr>
        <w:pStyle w:val="Standard"/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......................................................................</w:t>
      </w:r>
    </w:p>
    <w:p w14:paraId="403F106B" w14:textId="77777777" w:rsidR="00731A68" w:rsidRDefault="00E87441">
      <w:pPr>
        <w:pStyle w:val="Standard"/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(imię i nazwisko wnioskodawcy)</w:t>
      </w:r>
    </w:p>
    <w:p w14:paraId="4E65A898" w14:textId="77777777" w:rsidR="00731A68" w:rsidRDefault="00E87441">
      <w:pPr>
        <w:pStyle w:val="Standard"/>
        <w:spacing w:after="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  </w:t>
      </w:r>
    </w:p>
    <w:p w14:paraId="2D01B340" w14:textId="77777777" w:rsidR="00731A68" w:rsidRDefault="00E87441">
      <w:pPr>
        <w:pStyle w:val="Standard"/>
        <w:ind w:left="-5" w:hanging="1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</w:t>
      </w:r>
    </w:p>
    <w:p w14:paraId="35466489" w14:textId="77777777" w:rsidR="00731A68" w:rsidRDefault="00E87441">
      <w:pPr>
        <w:pStyle w:val="Standard"/>
        <w:ind w:left="-5" w:hanging="1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  <w:b/>
          <w:sz w:val="16"/>
          <w:szCs w:val="16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>(adres zamieszkania)</w:t>
      </w:r>
    </w:p>
    <w:p w14:paraId="688B9DC7" w14:textId="77777777" w:rsidR="00731A68" w:rsidRDefault="00731A68">
      <w:pPr>
        <w:pStyle w:val="Standard"/>
        <w:spacing w:after="98"/>
        <w:ind w:right="9"/>
        <w:jc w:val="center"/>
        <w:rPr>
          <w:rFonts w:ascii="Times New Roman" w:hAnsi="Times New Roman"/>
          <w:b/>
        </w:rPr>
      </w:pPr>
    </w:p>
    <w:p w14:paraId="4F30DC78" w14:textId="77777777" w:rsidR="00731A68" w:rsidRDefault="00731A68">
      <w:pPr>
        <w:pStyle w:val="Standard"/>
        <w:spacing w:after="98" w:line="259" w:lineRule="auto"/>
        <w:ind w:right="9"/>
        <w:jc w:val="center"/>
        <w:rPr>
          <w:rFonts w:ascii="Times New Roman" w:hAnsi="Times New Roman"/>
          <w:b/>
        </w:rPr>
      </w:pPr>
    </w:p>
    <w:p w14:paraId="2086C721" w14:textId="77777777" w:rsidR="00731A68" w:rsidRDefault="00E87441">
      <w:pPr>
        <w:pStyle w:val="Standard"/>
        <w:spacing w:after="98" w:line="259" w:lineRule="auto"/>
        <w:ind w:right="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Deklaracja o dochodach gospodarstwa domowego za okres</w:t>
      </w:r>
    </w:p>
    <w:p w14:paraId="6D92072A" w14:textId="77777777" w:rsidR="00731A68" w:rsidRDefault="00E87441">
      <w:pPr>
        <w:pStyle w:val="Standard"/>
        <w:ind w:left="-5" w:hanging="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………………………………………………………………………………………………………………. .</w:t>
      </w:r>
    </w:p>
    <w:p w14:paraId="1629CFB8" w14:textId="77777777" w:rsidR="00731A68" w:rsidRDefault="00E87441">
      <w:pPr>
        <w:pStyle w:val="Standard"/>
        <w:ind w:right="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(pełnych trzech miesięcy poprzedzających datę złożenia wniosku)</w:t>
      </w:r>
    </w:p>
    <w:p w14:paraId="5D128A40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B4EB33C" w14:textId="77777777" w:rsidR="00731A68" w:rsidRDefault="00E87441">
      <w:pPr>
        <w:pStyle w:val="Standard"/>
        <w:spacing w:after="135" w:line="259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053ED38D" w14:textId="77777777" w:rsidR="00731A68" w:rsidRDefault="00E87441">
      <w:pPr>
        <w:pStyle w:val="Standard"/>
        <w:spacing w:after="142"/>
        <w:ind w:left="-5" w:hanging="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 moje gospodarstwo domowe składa się z następujących osób:</w:t>
      </w:r>
    </w:p>
    <w:p w14:paraId="56467807" w14:textId="77777777" w:rsidR="00731A68" w:rsidRDefault="00E87441">
      <w:pPr>
        <w:pStyle w:val="Standard"/>
        <w:spacing w:line="355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Imię i nazwisko …………............................................</w:t>
      </w:r>
      <w:r>
        <w:rPr>
          <w:rFonts w:ascii="Times New Roman" w:hAnsi="Times New Roman"/>
          <w:sz w:val="22"/>
          <w:szCs w:val="22"/>
        </w:rPr>
        <w:t xml:space="preserve">............................................. -  wnioskodawca,      </w:t>
      </w:r>
    </w:p>
    <w:p w14:paraId="68777A09" w14:textId="77777777" w:rsidR="00731A68" w:rsidRDefault="00E87441">
      <w:pPr>
        <w:pStyle w:val="Standard"/>
        <w:spacing w:line="355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urodzenia ………..............................................................................................................................;</w:t>
      </w:r>
    </w:p>
    <w:p w14:paraId="4A918EC6" w14:textId="77777777" w:rsidR="00731A68" w:rsidRDefault="00E87441">
      <w:pPr>
        <w:pStyle w:val="Standard"/>
        <w:spacing w:line="369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Imię i nazwisko ………..................</w:t>
      </w:r>
      <w:r>
        <w:rPr>
          <w:rFonts w:ascii="Times New Roman" w:hAnsi="Times New Roman"/>
          <w:sz w:val="22"/>
          <w:szCs w:val="22"/>
        </w:rPr>
        <w:t xml:space="preserve">......................................................................................................,   </w:t>
      </w:r>
    </w:p>
    <w:p w14:paraId="4D1F2429" w14:textId="77777777" w:rsidR="00731A68" w:rsidRDefault="00E87441">
      <w:pPr>
        <w:pStyle w:val="Standard"/>
        <w:spacing w:line="369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urodzenia ……………………….., stopień pokrewieństwa ............................................................;</w:t>
      </w:r>
    </w:p>
    <w:p w14:paraId="3EBB17C1" w14:textId="77777777" w:rsidR="00731A68" w:rsidRDefault="00E87441">
      <w:pPr>
        <w:pStyle w:val="Standard"/>
        <w:spacing w:line="376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Imię i nazwisko ………..............</w:t>
      </w:r>
      <w:r>
        <w:rPr>
          <w:rFonts w:ascii="Times New Roman" w:hAnsi="Times New Roman"/>
          <w:sz w:val="22"/>
          <w:szCs w:val="22"/>
        </w:rPr>
        <w:t xml:space="preserve">..........................................................................................................,   </w:t>
      </w:r>
    </w:p>
    <w:p w14:paraId="2A8B1F4E" w14:textId="77777777" w:rsidR="00731A68" w:rsidRDefault="00E87441">
      <w:pPr>
        <w:pStyle w:val="Standard"/>
        <w:spacing w:line="369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urodzenia ……………………….., stopień pokrewieństwa ............................................................;</w:t>
      </w:r>
    </w:p>
    <w:p w14:paraId="363CC529" w14:textId="77777777" w:rsidR="00731A68" w:rsidRDefault="00E87441">
      <w:pPr>
        <w:pStyle w:val="Standard"/>
        <w:spacing w:line="374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Imię i nazwisko ………..........</w:t>
      </w:r>
      <w:r>
        <w:rPr>
          <w:rFonts w:ascii="Times New Roman" w:hAnsi="Times New Roman"/>
          <w:sz w:val="22"/>
          <w:szCs w:val="22"/>
        </w:rPr>
        <w:t xml:space="preserve">..............................................................................................................,   </w:t>
      </w:r>
    </w:p>
    <w:p w14:paraId="546476DB" w14:textId="77777777" w:rsidR="00731A68" w:rsidRDefault="00E87441">
      <w:pPr>
        <w:pStyle w:val="Standard"/>
        <w:spacing w:line="369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urodzenia ……………………….., stopień pokrewieństwa ............................................................;</w:t>
      </w:r>
    </w:p>
    <w:p w14:paraId="2D309BE8" w14:textId="77777777" w:rsidR="00731A68" w:rsidRDefault="00E87441">
      <w:pPr>
        <w:pStyle w:val="Standard"/>
        <w:spacing w:line="376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Imię i nazwisko ………......</w:t>
      </w:r>
      <w:r>
        <w:rPr>
          <w:rFonts w:ascii="Times New Roman" w:hAnsi="Times New Roman"/>
          <w:sz w:val="22"/>
          <w:szCs w:val="22"/>
        </w:rPr>
        <w:t xml:space="preserve">..................................................................................................................,   </w:t>
      </w:r>
    </w:p>
    <w:p w14:paraId="3CD9DFC9" w14:textId="77777777" w:rsidR="00731A68" w:rsidRDefault="00E87441">
      <w:pPr>
        <w:pStyle w:val="Standard"/>
        <w:spacing w:line="369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 urodzenia ……………………….., stopień pokrewieństwa </w:t>
      </w:r>
      <w:r>
        <w:rPr>
          <w:rFonts w:ascii="Times New Roman" w:hAnsi="Times New Roman"/>
          <w:sz w:val="22"/>
          <w:szCs w:val="22"/>
        </w:rPr>
        <w:t>............................................................;</w:t>
      </w:r>
    </w:p>
    <w:p w14:paraId="0D6AE6F5" w14:textId="77777777" w:rsidR="00731A68" w:rsidRDefault="00E87441">
      <w:pPr>
        <w:pStyle w:val="Standard"/>
        <w:spacing w:line="376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Imię i nazwisko ………........................................................................................................................,   </w:t>
      </w:r>
    </w:p>
    <w:p w14:paraId="592AFCAD" w14:textId="77777777" w:rsidR="00731A68" w:rsidRDefault="00E87441">
      <w:pPr>
        <w:pStyle w:val="Standard"/>
        <w:spacing w:line="369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urodzenia ……………………….., stopień pokrewieńs</w:t>
      </w:r>
      <w:r>
        <w:rPr>
          <w:rFonts w:ascii="Times New Roman" w:hAnsi="Times New Roman"/>
          <w:sz w:val="22"/>
          <w:szCs w:val="22"/>
        </w:rPr>
        <w:t>twa ............................................................;</w:t>
      </w:r>
    </w:p>
    <w:p w14:paraId="612C511D" w14:textId="77777777" w:rsidR="00731A68" w:rsidRDefault="00E87441">
      <w:pPr>
        <w:pStyle w:val="Standard"/>
        <w:spacing w:line="376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 Imię i nazwisko ………........................................................................................................................,   </w:t>
      </w:r>
    </w:p>
    <w:p w14:paraId="7C309E52" w14:textId="77777777" w:rsidR="00731A68" w:rsidRDefault="00E87441">
      <w:pPr>
        <w:pStyle w:val="Standard"/>
        <w:spacing w:line="369" w:lineRule="auto"/>
        <w:ind w:left="14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urodzenia ……………………….., stopień pokrew</w:t>
      </w:r>
      <w:r>
        <w:rPr>
          <w:rFonts w:ascii="Times New Roman" w:hAnsi="Times New Roman"/>
          <w:sz w:val="22"/>
          <w:szCs w:val="22"/>
        </w:rPr>
        <w:t>ieństwa ............................................................;</w:t>
      </w:r>
    </w:p>
    <w:p w14:paraId="7036B95B" w14:textId="77777777" w:rsidR="00731A68" w:rsidRDefault="00731A68">
      <w:pPr>
        <w:pStyle w:val="Standard"/>
        <w:spacing w:line="369" w:lineRule="auto"/>
        <w:ind w:left="144"/>
        <w:rPr>
          <w:rFonts w:ascii="Times New Roman" w:hAnsi="Times New Roman"/>
          <w:sz w:val="22"/>
          <w:szCs w:val="22"/>
        </w:rPr>
      </w:pPr>
    </w:p>
    <w:p w14:paraId="7E71C4C7" w14:textId="77777777" w:rsidR="00731A68" w:rsidRDefault="00E87441">
      <w:pPr>
        <w:pStyle w:val="Standard"/>
        <w:spacing w:after="103" w:line="259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 w podanym wyżej okresie dochody moje i wymienionych wyżej kolejno członków mojego gospodarstwa domowego wyniosły:</w:t>
      </w:r>
    </w:p>
    <w:p w14:paraId="6D96F5B5" w14:textId="77777777" w:rsidR="00731A68" w:rsidRDefault="00731A68">
      <w:pPr>
        <w:pStyle w:val="Standard"/>
        <w:spacing w:after="293" w:line="259" w:lineRule="auto"/>
        <w:ind w:left="10" w:hanging="10"/>
        <w:rPr>
          <w:rFonts w:ascii="Times New Roman" w:hAnsi="Times New Roman"/>
        </w:rPr>
      </w:pPr>
    </w:p>
    <w:tbl>
      <w:tblPr>
        <w:tblW w:w="9554" w:type="dxa"/>
        <w:tblInd w:w="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3150"/>
        <w:gridCol w:w="3104"/>
        <w:gridCol w:w="2792"/>
      </w:tblGrid>
      <w:tr w:rsidR="00731A68" w14:paraId="14B6D91C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535D24DA" w14:textId="77777777" w:rsidR="00731A68" w:rsidRDefault="00E8744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Lp.¹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375BA207" w14:textId="77777777" w:rsidR="00731A68" w:rsidRDefault="00E87441">
            <w:pPr>
              <w:pStyle w:val="Standard"/>
              <w:spacing w:line="259" w:lineRule="auto"/>
              <w:ind w:left="4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Miejsce pracy lub nauki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5163B06C" w14:textId="77777777" w:rsidR="00731A68" w:rsidRDefault="00E87441">
            <w:pPr>
              <w:pStyle w:val="Standard"/>
              <w:spacing w:line="259" w:lineRule="auto"/>
              <w:ind w:left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Źródła dochodu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7873FCD1" w14:textId="77777777" w:rsidR="00731A68" w:rsidRDefault="00E87441">
            <w:pPr>
              <w:pStyle w:val="Standard"/>
              <w:spacing w:line="259" w:lineRule="auto"/>
              <w:ind w:left="17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Wysokość dochodu w zł</w:t>
            </w:r>
          </w:p>
        </w:tc>
      </w:tr>
      <w:tr w:rsidR="00731A68" w14:paraId="3E7252D3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45B3D253" w14:textId="77777777" w:rsidR="00731A68" w:rsidRDefault="00E87441">
            <w:pPr>
              <w:pStyle w:val="Standard"/>
              <w:spacing w:line="259" w:lineRule="auto"/>
              <w:ind w:right="6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1E989B1D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5F835CA8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4D8690EA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A68" w14:paraId="28A56DF6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42E03F1F" w14:textId="77777777" w:rsidR="00731A68" w:rsidRDefault="00E87441">
            <w:pPr>
              <w:pStyle w:val="Standard"/>
              <w:spacing w:line="259" w:lineRule="auto"/>
              <w:ind w:right="6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2FE25344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18A12ABA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79F0DEEF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A68" w14:paraId="612F2D53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6D784903" w14:textId="77777777" w:rsidR="00731A68" w:rsidRDefault="00E87441">
            <w:pPr>
              <w:pStyle w:val="Standard"/>
              <w:spacing w:line="259" w:lineRule="auto"/>
              <w:ind w:right="6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3A95DF57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22A5F223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5346E0E9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A68" w14:paraId="1C36A2D7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69EAAB75" w14:textId="77777777" w:rsidR="00731A68" w:rsidRDefault="00E87441">
            <w:pPr>
              <w:pStyle w:val="Standard"/>
              <w:spacing w:line="259" w:lineRule="auto"/>
              <w:ind w:right="6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6AC08D54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77FAC9F2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6B224179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A68" w14:paraId="26ED2233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7711CA86" w14:textId="77777777" w:rsidR="00731A68" w:rsidRDefault="00E87441">
            <w:pPr>
              <w:pStyle w:val="Standard"/>
              <w:spacing w:line="259" w:lineRule="auto"/>
              <w:ind w:right="6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00936E45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32F9FCA6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3B5E2CE5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A68" w14:paraId="52D8D164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7245C7F4" w14:textId="77777777" w:rsidR="00731A68" w:rsidRDefault="00E87441">
            <w:pPr>
              <w:pStyle w:val="Standard"/>
              <w:spacing w:line="259" w:lineRule="auto"/>
              <w:ind w:right="6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7A14DC24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0D4E3EB4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0DC828FB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A68" w14:paraId="0C574B8A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62E5C99C" w14:textId="77777777" w:rsidR="00731A68" w:rsidRDefault="00E87441">
            <w:pPr>
              <w:pStyle w:val="Standard"/>
              <w:spacing w:line="259" w:lineRule="auto"/>
              <w:ind w:right="6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24744F2C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1D0E1B3C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413794E1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A68" w14:paraId="3B5EFD15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0BF9B1C5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052594BB" w14:textId="77777777" w:rsidR="00731A68" w:rsidRDefault="00E87441">
            <w:pPr>
              <w:pStyle w:val="Standard"/>
              <w:spacing w:after="103" w:line="259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 dochody gospodarstwa domowego: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57" w:type="dxa"/>
            </w:tcMar>
            <w:vAlign w:val="center"/>
          </w:tcPr>
          <w:p w14:paraId="0DC78C53" w14:textId="77777777" w:rsidR="00731A68" w:rsidRDefault="00731A68">
            <w:pPr>
              <w:pStyle w:val="Standard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1FD98F" w14:textId="77777777" w:rsidR="00731A68" w:rsidRDefault="00731A68">
      <w:pPr>
        <w:pStyle w:val="Standard"/>
        <w:spacing w:after="129" w:line="259" w:lineRule="auto"/>
        <w:rPr>
          <w:rFonts w:ascii="Times New Roman" w:hAnsi="Times New Roman"/>
        </w:rPr>
      </w:pPr>
    </w:p>
    <w:p w14:paraId="4EEA0F00" w14:textId="77777777" w:rsidR="00731A68" w:rsidRDefault="00E87441">
      <w:pPr>
        <w:pStyle w:val="Standard"/>
        <w:ind w:left="-5" w:hanging="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Średni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2"/>
          <w:szCs w:val="22"/>
        </w:rPr>
        <w:t>dochód za okres pełnych trzech miesięcy poprzedzających datę złożenia wniosku na jednego członka gospodarstwa domowego wynosi .............................. zł, to jest miesięcznie ................................................ zł.</w:t>
      </w:r>
    </w:p>
    <w:p w14:paraId="044E5ADB" w14:textId="77777777" w:rsidR="00731A68" w:rsidRDefault="00731A68">
      <w:pPr>
        <w:pStyle w:val="Standard"/>
        <w:ind w:left="-5" w:hanging="10"/>
        <w:jc w:val="both"/>
        <w:rPr>
          <w:rFonts w:ascii="Times New Roman" w:hAnsi="Times New Roman"/>
          <w:sz w:val="22"/>
          <w:szCs w:val="22"/>
        </w:rPr>
      </w:pPr>
    </w:p>
    <w:p w14:paraId="4D002D98" w14:textId="77777777" w:rsidR="00731A68" w:rsidRDefault="00731A68">
      <w:pPr>
        <w:pStyle w:val="Standard"/>
        <w:spacing w:line="259" w:lineRule="auto"/>
        <w:rPr>
          <w:rFonts w:ascii="Times New Roman" w:hAnsi="Times New Roman"/>
          <w:sz w:val="22"/>
          <w:szCs w:val="22"/>
        </w:rPr>
      </w:pPr>
    </w:p>
    <w:p w14:paraId="1AE1F63D" w14:textId="77777777" w:rsidR="00731A68" w:rsidRDefault="00E87441">
      <w:pPr>
        <w:pStyle w:val="Standard"/>
        <w:ind w:left="-5" w:hanging="1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Jestem </w:t>
      </w:r>
      <w:r>
        <w:rPr>
          <w:rFonts w:ascii="Times New Roman" w:hAnsi="Times New Roman"/>
          <w:b/>
          <w:bCs/>
          <w:sz w:val="22"/>
          <w:szCs w:val="22"/>
        </w:rPr>
        <w:t>świadomy odpowiedzialności karnej za złożenie fałszywego oświadczenia.</w:t>
      </w:r>
    </w:p>
    <w:p w14:paraId="69B049B7" w14:textId="77777777" w:rsidR="00731A68" w:rsidRDefault="00731A68">
      <w:pPr>
        <w:pStyle w:val="Standard"/>
        <w:spacing w:line="259" w:lineRule="auto"/>
        <w:rPr>
          <w:rFonts w:ascii="Times New Roman" w:hAnsi="Times New Roman"/>
          <w:sz w:val="22"/>
          <w:szCs w:val="22"/>
        </w:rPr>
      </w:pPr>
    </w:p>
    <w:p w14:paraId="2B08DD3B" w14:textId="77777777" w:rsidR="00731A68" w:rsidRDefault="00E87441">
      <w:pPr>
        <w:pStyle w:val="Standard"/>
        <w:ind w:left="-5" w:hanging="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Zgodnie z art. 7 ust. 14 ustawy z dnia 21 czerwca 2001 r. o dodatkach mieszkaniowych osoba korzystająca z dodatku mieszkaniowego jest obowiązana przechowywać dokumenty, o których mowa</w:t>
      </w:r>
      <w:r>
        <w:rPr>
          <w:rFonts w:ascii="Times New Roman" w:hAnsi="Times New Roman"/>
          <w:sz w:val="22"/>
          <w:szCs w:val="22"/>
        </w:rPr>
        <w:t xml:space="preserve"> w ust. 13 (tj. dokumenty na których podstawie zadeklarowała dochody), przez okres 3 lat od dnia wydania decyzji o przyznaniu tego dodatku.</w:t>
      </w:r>
    </w:p>
    <w:p w14:paraId="0E1BDB8E" w14:textId="77777777" w:rsidR="00731A68" w:rsidRDefault="00731A68">
      <w:pPr>
        <w:pStyle w:val="Standard"/>
        <w:ind w:left="-5" w:hanging="10"/>
        <w:jc w:val="both"/>
        <w:rPr>
          <w:rFonts w:ascii="Times New Roman" w:hAnsi="Times New Roman"/>
        </w:rPr>
      </w:pPr>
    </w:p>
    <w:p w14:paraId="5DC29620" w14:textId="77777777" w:rsidR="00731A68" w:rsidRDefault="00731A68">
      <w:pPr>
        <w:pStyle w:val="Standard"/>
        <w:ind w:left="-5" w:hanging="10"/>
        <w:jc w:val="both"/>
        <w:rPr>
          <w:rFonts w:ascii="Times New Roman" w:hAnsi="Times New Roman"/>
        </w:rPr>
      </w:pPr>
    </w:p>
    <w:p w14:paraId="0D0624AB" w14:textId="77777777" w:rsidR="00731A68" w:rsidRDefault="00731A68">
      <w:pPr>
        <w:pStyle w:val="Standard"/>
        <w:spacing w:line="259" w:lineRule="auto"/>
        <w:rPr>
          <w:rFonts w:ascii="Times New Roman" w:hAnsi="Times New Roman"/>
        </w:rPr>
      </w:pPr>
    </w:p>
    <w:p w14:paraId="3FB95BD5" w14:textId="77777777" w:rsidR="00731A68" w:rsidRDefault="00731A68">
      <w:pPr>
        <w:pStyle w:val="Standard"/>
        <w:spacing w:line="259" w:lineRule="auto"/>
        <w:rPr>
          <w:rFonts w:ascii="Times New Roman" w:hAnsi="Times New Roman"/>
        </w:rPr>
      </w:pPr>
    </w:p>
    <w:p w14:paraId="4504DE8F" w14:textId="77777777" w:rsidR="00731A68" w:rsidRDefault="00731A68">
      <w:pPr>
        <w:pStyle w:val="Standard"/>
        <w:spacing w:line="259" w:lineRule="auto"/>
        <w:rPr>
          <w:rFonts w:ascii="Times New Roman" w:hAnsi="Times New Roman"/>
        </w:rPr>
      </w:pPr>
    </w:p>
    <w:p w14:paraId="66DAE82B" w14:textId="77777777" w:rsidR="00731A68" w:rsidRDefault="00E87441">
      <w:pPr>
        <w:pStyle w:val="Standard"/>
        <w:ind w:left="-5" w:hanging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 </w:t>
      </w:r>
      <w:r>
        <w:rPr>
          <w:rFonts w:ascii="Times New Roman" w:hAnsi="Times New Roman"/>
        </w:rPr>
        <w:t xml:space="preserve">                                                 .....................................................</w:t>
      </w:r>
    </w:p>
    <w:p w14:paraId="770999C0" w14:textId="77777777" w:rsidR="00731A68" w:rsidRDefault="00E87441">
      <w:pPr>
        <w:pStyle w:val="Standard"/>
        <w:tabs>
          <w:tab w:val="left" w:pos="-5"/>
        </w:tabs>
        <w:ind w:left="-5" w:hanging="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(podpis przyjmującego)                                                                                                                 (</w:t>
      </w:r>
      <w:r>
        <w:rPr>
          <w:rFonts w:ascii="Times New Roman" w:hAnsi="Times New Roman"/>
          <w:sz w:val="16"/>
          <w:szCs w:val="16"/>
        </w:rPr>
        <w:t>podpis wnioskodawcy)</w:t>
      </w:r>
    </w:p>
    <w:p w14:paraId="465C5CAD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605C317C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4BE35DAE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6C8DAACF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11DEB5CC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27F10A7C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652BF370" w14:textId="77777777" w:rsidR="00731A68" w:rsidRDefault="00E87441">
      <w:pPr>
        <w:pStyle w:val="footnotedescription"/>
        <w:tabs>
          <w:tab w:val="left" w:pos="0"/>
        </w:tabs>
        <w:ind w:right="0"/>
      </w:pPr>
      <w:r>
        <w:rPr>
          <w:vertAlign w:val="superscript"/>
        </w:rPr>
        <w:t xml:space="preserve"> 1)</w:t>
      </w:r>
      <w:r>
        <w:t xml:space="preserve"> Należy podać liczbę porządkową według osób zamieszczonych przed tabelą.</w:t>
      </w:r>
    </w:p>
    <w:p w14:paraId="6226F8F6" w14:textId="77777777" w:rsidR="00731A68" w:rsidRDefault="00E87441">
      <w:pPr>
        <w:pStyle w:val="footnotedescription"/>
        <w:tabs>
          <w:tab w:val="left" w:pos="0"/>
        </w:tabs>
        <w:ind w:right="0"/>
      </w:pPr>
      <w:r>
        <w:t xml:space="preserve"> </w:t>
      </w:r>
      <w:r>
        <w:rPr>
          <w:vertAlign w:val="superscript"/>
        </w:rPr>
        <w:t>2)</w:t>
      </w:r>
      <w:r>
        <w:t xml:space="preserve"> Należy wymienić oddzielnie każde źródło dochodu.</w:t>
      </w:r>
    </w:p>
    <w:p w14:paraId="0C29D714" w14:textId="77777777" w:rsidR="00731A68" w:rsidRDefault="00731A68">
      <w:pPr>
        <w:pStyle w:val="Standard"/>
        <w:tabs>
          <w:tab w:val="left" w:pos="0"/>
        </w:tabs>
        <w:rPr>
          <w:rFonts w:ascii="Times New Roman" w:hAnsi="Times New Roman"/>
        </w:rPr>
      </w:pPr>
    </w:p>
    <w:p w14:paraId="3C2CC859" w14:textId="77777777" w:rsidR="00731A68" w:rsidRDefault="00731A68">
      <w:pPr>
        <w:pStyle w:val="Standard"/>
        <w:tabs>
          <w:tab w:val="left" w:pos="0"/>
        </w:tabs>
        <w:rPr>
          <w:rFonts w:ascii="Times New Roman" w:hAnsi="Times New Roman"/>
        </w:rPr>
      </w:pPr>
    </w:p>
    <w:p w14:paraId="1D0ECD02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5BDB94ED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11ED21B7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5133263F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324F24A4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213D74AE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4DB20D87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42BDD779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08001839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06ADFF54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5C28EAF8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28CB0170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0F02FB42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006DD717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10E1451B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2D24D5AF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79265461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4E7FFF77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1F7861F5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6852B2CB" w14:textId="77777777" w:rsidR="00731A68" w:rsidRDefault="00731A68">
      <w:pPr>
        <w:pStyle w:val="Standard"/>
        <w:tabs>
          <w:tab w:val="left" w:pos="0"/>
        </w:tabs>
        <w:jc w:val="right"/>
        <w:rPr>
          <w:rFonts w:ascii="Times New Roman" w:hAnsi="Times New Roman"/>
        </w:rPr>
      </w:pPr>
    </w:p>
    <w:p w14:paraId="47A1F7D4" w14:textId="77777777" w:rsidR="00731A68" w:rsidRDefault="00731A68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</w:p>
    <w:p w14:paraId="2BAD50F1" w14:textId="77777777" w:rsidR="00731A68" w:rsidRDefault="00E87441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OŚWIADCZENIE O STANIE MAJĄTKOWYM</w:t>
      </w:r>
    </w:p>
    <w:p w14:paraId="3306E79F" w14:textId="77777777" w:rsidR="00731A68" w:rsidRDefault="00731A68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</w:p>
    <w:p w14:paraId="2AF08FD6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Ja </w:t>
      </w:r>
      <w:r>
        <w:rPr>
          <w:rFonts w:ascii="Times New Roman" w:hAnsi="Times New Roman"/>
          <w:sz w:val="22"/>
          <w:szCs w:val="22"/>
        </w:rPr>
        <w:t>…………………………………………………… urodzony/na w dniu ……….………………………</w:t>
      </w:r>
    </w:p>
    <w:p w14:paraId="69CACCBF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 (Imię i nazwisko)                                                                                                                       (data urodzenia)</w:t>
      </w:r>
    </w:p>
    <w:p w14:paraId="241DAA95" w14:textId="77777777" w:rsidR="00731A68" w:rsidRDefault="00731A68">
      <w:pPr>
        <w:pStyle w:val="Standard"/>
        <w:rPr>
          <w:rFonts w:ascii="Times New Roman" w:hAnsi="Times New Roman"/>
          <w:sz w:val="16"/>
          <w:szCs w:val="16"/>
        </w:rPr>
      </w:pPr>
    </w:p>
    <w:p w14:paraId="2125DEE3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44E46C40" w14:textId="77777777" w:rsidR="00731A68" w:rsidRDefault="00E87441">
      <w:pPr>
        <w:pStyle w:val="Standard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Oświadczam, że na </w:t>
      </w:r>
      <w:r>
        <w:rPr>
          <w:rFonts w:ascii="Times New Roman" w:hAnsi="Times New Roman"/>
          <w:b/>
          <w:sz w:val="22"/>
          <w:szCs w:val="22"/>
        </w:rPr>
        <w:t>stan majątkowy*) członków gospodarstwa domowego składają się:</w:t>
      </w:r>
    </w:p>
    <w:p w14:paraId="0A19BF86" w14:textId="77777777" w:rsidR="00731A68" w:rsidRDefault="00731A68">
      <w:pPr>
        <w:pStyle w:val="Standard"/>
        <w:rPr>
          <w:rFonts w:ascii="Times New Roman" w:hAnsi="Times New Roman"/>
          <w:b/>
          <w:sz w:val="22"/>
          <w:szCs w:val="22"/>
        </w:rPr>
      </w:pPr>
    </w:p>
    <w:p w14:paraId="18D53D37" w14:textId="77777777" w:rsidR="00731A68" w:rsidRDefault="00E87441">
      <w:pPr>
        <w:pStyle w:val="Standard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I. Nieruchomości:</w:t>
      </w:r>
    </w:p>
    <w:p w14:paraId="479A3009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mieszkanie – powierzchnia (m²), tytuł prawny: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</w:t>
      </w:r>
    </w:p>
    <w:p w14:paraId="0131A6EF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- dom – powierzchnia (m²), tytuł prawny: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DDD43F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gospodarstwo rolne – rodzaj, powierzchnia(w ha, w tym przeliczeniowych), tytuł</w:t>
      </w:r>
      <w:r>
        <w:rPr>
          <w:rFonts w:ascii="Times New Roman" w:hAnsi="Times New Roman"/>
          <w:sz w:val="22"/>
          <w:szCs w:val="22"/>
        </w:rPr>
        <w:t xml:space="preserve"> prawny: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246249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0BDB50F5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77BD7096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II. Inne dodatkowe informacje o stanie majątkowym: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..…………………………………………………………………… .</w:t>
      </w:r>
    </w:p>
    <w:p w14:paraId="3995236D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297CED08" w14:textId="77777777" w:rsidR="00731A68" w:rsidRDefault="00731A68">
      <w:pPr>
        <w:pStyle w:val="Standard"/>
        <w:rPr>
          <w:rFonts w:ascii="Times New Roman" w:hAnsi="Times New Roman"/>
          <w:sz w:val="20"/>
          <w:szCs w:val="20"/>
        </w:rPr>
      </w:pPr>
    </w:p>
    <w:p w14:paraId="389E1CFB" w14:textId="77777777" w:rsidR="00731A68" w:rsidRDefault="00E8744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Zobowiązuję się do</w:t>
      </w:r>
      <w:r>
        <w:rPr>
          <w:rFonts w:ascii="Times New Roman" w:hAnsi="Times New Roman"/>
          <w:sz w:val="22"/>
          <w:szCs w:val="22"/>
        </w:rPr>
        <w:t xml:space="preserve"> informowania Urzędu Gminy Skomlin o wszelkich zmianach w zakresie niniejszego oświadczenia w okresie oczekiwania na załatwienie wniosku o najem lokalu.</w:t>
      </w:r>
    </w:p>
    <w:p w14:paraId="24CA9131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0A30CDA2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0D4D889C" w14:textId="77777777" w:rsidR="00731A68" w:rsidRDefault="00E87441">
      <w:pPr>
        <w:pStyle w:val="Standard"/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Jestem świadomy(a) odpowiedzialności karnej za złożenia fałszywego oświadczenia.</w:t>
      </w:r>
    </w:p>
    <w:p w14:paraId="727E8A75" w14:textId="77777777" w:rsidR="00731A68" w:rsidRDefault="00731A68">
      <w:pPr>
        <w:pStyle w:val="Standard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7B9296C6" w14:textId="77777777" w:rsidR="00731A68" w:rsidRDefault="00731A68">
      <w:pPr>
        <w:pStyle w:val="Standard"/>
        <w:jc w:val="center"/>
        <w:rPr>
          <w:rFonts w:ascii="Times New Roman" w:hAnsi="Times New Roman"/>
          <w:b/>
          <w:i/>
        </w:rPr>
      </w:pPr>
    </w:p>
    <w:p w14:paraId="41AF15E7" w14:textId="77777777" w:rsidR="00731A68" w:rsidRDefault="00E8744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   </w:t>
      </w:r>
      <w:r>
        <w:rPr>
          <w:rFonts w:ascii="Times New Roman" w:hAnsi="Times New Roman"/>
        </w:rPr>
        <w:t xml:space="preserve">                  …..……………………………….</w:t>
      </w:r>
    </w:p>
    <w:p w14:paraId="74E80F03" w14:textId="77777777" w:rsidR="00731A68" w:rsidRDefault="00E8744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(miejscowość , data)                                                                           (czytelny podpis składającego oświadczenie)</w:t>
      </w:r>
    </w:p>
    <w:p w14:paraId="0594ECF7" w14:textId="77777777" w:rsidR="00731A68" w:rsidRDefault="00731A68">
      <w:pPr>
        <w:pStyle w:val="Standard"/>
        <w:jc w:val="center"/>
        <w:rPr>
          <w:rFonts w:ascii="Times New Roman" w:hAnsi="Times New Roman"/>
        </w:rPr>
      </w:pPr>
    </w:p>
    <w:p w14:paraId="3D537169" w14:textId="77777777" w:rsidR="00731A68" w:rsidRDefault="00731A68">
      <w:pPr>
        <w:pStyle w:val="Standard"/>
        <w:rPr>
          <w:rFonts w:ascii="Times New Roman" w:hAnsi="Times New Roman"/>
        </w:rPr>
      </w:pPr>
    </w:p>
    <w:p w14:paraId="45328D08" w14:textId="77777777" w:rsidR="00731A68" w:rsidRDefault="00731A68">
      <w:pPr>
        <w:pStyle w:val="Standard"/>
        <w:rPr>
          <w:rFonts w:ascii="Times New Roman" w:hAnsi="Times New Roman"/>
          <w:sz w:val="20"/>
          <w:szCs w:val="20"/>
        </w:rPr>
      </w:pPr>
    </w:p>
    <w:p w14:paraId="3F59351D" w14:textId="77777777" w:rsidR="00731A68" w:rsidRDefault="00E87441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*) Należy uwzględnić majątek </w:t>
      </w:r>
      <w:r>
        <w:rPr>
          <w:rFonts w:ascii="Times New Roman" w:hAnsi="Times New Roman"/>
          <w:sz w:val="20"/>
          <w:szCs w:val="20"/>
        </w:rPr>
        <w:t>objęty wspólnością ustawową oraz majątek osobisty.</w:t>
      </w:r>
    </w:p>
    <w:p w14:paraId="5C575EC4" w14:textId="77777777" w:rsidR="00731A68" w:rsidRDefault="00731A68">
      <w:pPr>
        <w:pStyle w:val="Standard"/>
        <w:rPr>
          <w:rFonts w:ascii="Times New Roman" w:hAnsi="Times New Roman"/>
          <w:sz w:val="20"/>
          <w:szCs w:val="20"/>
        </w:rPr>
      </w:pPr>
    </w:p>
    <w:p w14:paraId="1EDB7F1D" w14:textId="77777777" w:rsidR="00731A68" w:rsidRDefault="00731A68">
      <w:pPr>
        <w:pStyle w:val="Standard"/>
        <w:rPr>
          <w:rFonts w:ascii="Times New Roman" w:hAnsi="Times New Roman"/>
          <w:sz w:val="20"/>
          <w:szCs w:val="20"/>
        </w:rPr>
      </w:pPr>
    </w:p>
    <w:p w14:paraId="65A84351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032B54B8" w14:textId="77777777" w:rsidR="00731A68" w:rsidRDefault="00E8744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05DC59A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1872659D" w14:textId="77777777" w:rsidR="00731A68" w:rsidRDefault="00731A68">
      <w:pPr>
        <w:pStyle w:val="Standard"/>
        <w:jc w:val="both"/>
        <w:rPr>
          <w:rFonts w:ascii="Times New Roman" w:hAnsi="Times New Roman"/>
        </w:rPr>
      </w:pPr>
    </w:p>
    <w:p w14:paraId="77B0F925" w14:textId="77777777" w:rsidR="00731A68" w:rsidRDefault="00731A68">
      <w:pPr>
        <w:pStyle w:val="Standard"/>
        <w:rPr>
          <w:rFonts w:ascii="Times New Roman" w:hAnsi="Times New Roman"/>
        </w:rPr>
      </w:pPr>
    </w:p>
    <w:p w14:paraId="5B52FAB9" w14:textId="77777777" w:rsidR="00731A68" w:rsidRDefault="00731A68">
      <w:pPr>
        <w:pStyle w:val="Standard"/>
        <w:rPr>
          <w:rFonts w:ascii="Times New Roman" w:hAnsi="Times New Roman"/>
        </w:rPr>
      </w:pPr>
    </w:p>
    <w:p w14:paraId="196975D5" w14:textId="77777777" w:rsidR="00731A68" w:rsidRDefault="00731A68">
      <w:pPr>
        <w:pStyle w:val="Standard"/>
        <w:rPr>
          <w:rFonts w:ascii="Times New Roman" w:hAnsi="Times New Roman"/>
        </w:rPr>
      </w:pPr>
    </w:p>
    <w:p w14:paraId="7DDA320F" w14:textId="77777777" w:rsidR="00731A68" w:rsidRDefault="00731A68">
      <w:pPr>
        <w:pStyle w:val="Standard"/>
        <w:rPr>
          <w:rFonts w:ascii="Times New Roman" w:hAnsi="Times New Roman"/>
        </w:rPr>
      </w:pPr>
    </w:p>
    <w:p w14:paraId="36BF66CE" w14:textId="77777777" w:rsidR="00731A68" w:rsidRDefault="00731A68">
      <w:pPr>
        <w:pStyle w:val="Standard"/>
        <w:rPr>
          <w:rFonts w:ascii="Times New Roman" w:hAnsi="Times New Roman"/>
        </w:rPr>
      </w:pPr>
    </w:p>
    <w:p w14:paraId="67D7C254" w14:textId="77777777" w:rsidR="00731A68" w:rsidRDefault="00731A68">
      <w:pPr>
        <w:pStyle w:val="Standard"/>
        <w:rPr>
          <w:rFonts w:ascii="Times New Roman" w:hAnsi="Times New Roman"/>
        </w:rPr>
      </w:pPr>
    </w:p>
    <w:p w14:paraId="5B46F405" w14:textId="77777777" w:rsidR="00731A68" w:rsidRDefault="00731A68">
      <w:pPr>
        <w:pStyle w:val="Standard"/>
        <w:rPr>
          <w:rFonts w:ascii="Times New Roman" w:hAnsi="Times New Roman"/>
        </w:rPr>
      </w:pPr>
    </w:p>
    <w:p w14:paraId="4C0C460C" w14:textId="77777777" w:rsidR="00731A68" w:rsidRDefault="00731A68">
      <w:pPr>
        <w:pStyle w:val="Standard"/>
        <w:jc w:val="right"/>
        <w:rPr>
          <w:rFonts w:ascii="Times New Roman" w:hAnsi="Times New Roman"/>
          <w:sz w:val="22"/>
          <w:szCs w:val="22"/>
        </w:rPr>
      </w:pPr>
    </w:p>
    <w:p w14:paraId="0DE81939" w14:textId="77777777" w:rsidR="00731A68" w:rsidRDefault="00E87441">
      <w:pPr>
        <w:pStyle w:val="Standard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Skomlin, dnia ….............................…</w:t>
      </w:r>
    </w:p>
    <w:p w14:paraId="1C1C5189" w14:textId="77777777" w:rsidR="00731A68" w:rsidRDefault="00731A68">
      <w:pPr>
        <w:pStyle w:val="Standard"/>
        <w:jc w:val="right"/>
        <w:rPr>
          <w:rFonts w:ascii="Times New Roman" w:hAnsi="Times New Roman"/>
          <w:sz w:val="22"/>
          <w:szCs w:val="22"/>
        </w:rPr>
      </w:pPr>
    </w:p>
    <w:p w14:paraId="0570C698" w14:textId="77777777" w:rsidR="00731A68" w:rsidRDefault="00E87441">
      <w:pPr>
        <w:pStyle w:val="Standard"/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</w:t>
      </w:r>
    </w:p>
    <w:p w14:paraId="527F762E" w14:textId="77777777" w:rsidR="00731A68" w:rsidRDefault="00E87441">
      <w:pPr>
        <w:pStyle w:val="Standard"/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(imię i nazwisko wnioskodawcy)</w:t>
      </w:r>
    </w:p>
    <w:p w14:paraId="7EE5AF0E" w14:textId="77777777" w:rsidR="00731A68" w:rsidRDefault="00E87441">
      <w:pPr>
        <w:pStyle w:val="Standard"/>
        <w:spacing w:after="9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  </w:t>
      </w:r>
    </w:p>
    <w:p w14:paraId="4C799EF3" w14:textId="77777777" w:rsidR="00731A68" w:rsidRDefault="00E87441">
      <w:pPr>
        <w:pStyle w:val="Standard"/>
        <w:ind w:left="-5" w:hanging="1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</w:t>
      </w:r>
    </w:p>
    <w:p w14:paraId="70D3BBA6" w14:textId="77777777" w:rsidR="00731A68" w:rsidRDefault="00E87441">
      <w:pPr>
        <w:pStyle w:val="Standard"/>
        <w:ind w:left="-5" w:hanging="1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</w:t>
      </w:r>
      <w:r>
        <w:rPr>
          <w:rFonts w:ascii="Times New Roman" w:hAnsi="Times New Roman"/>
          <w:sz w:val="16"/>
          <w:szCs w:val="16"/>
        </w:rPr>
        <w:t>(adres zamieszkania)</w:t>
      </w:r>
    </w:p>
    <w:p w14:paraId="05D2B450" w14:textId="77777777" w:rsidR="00731A68" w:rsidRDefault="00E8744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F5C0ED7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09B24DA3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18591FB0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2E2162A1" w14:textId="77777777" w:rsidR="00731A68" w:rsidRDefault="00731A68">
      <w:pPr>
        <w:pStyle w:val="Standard"/>
        <w:rPr>
          <w:rFonts w:ascii="Times New Roman" w:hAnsi="Times New Roman"/>
          <w:sz w:val="22"/>
          <w:szCs w:val="22"/>
        </w:rPr>
      </w:pPr>
    </w:p>
    <w:p w14:paraId="51D17D19" w14:textId="77777777" w:rsidR="00731A68" w:rsidRDefault="00E87441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 Ś W I A D C Z E N I E</w:t>
      </w:r>
    </w:p>
    <w:p w14:paraId="6CB91447" w14:textId="77777777" w:rsidR="00731A68" w:rsidRDefault="00731A68">
      <w:pPr>
        <w:pStyle w:val="Standard"/>
        <w:jc w:val="center"/>
        <w:rPr>
          <w:rFonts w:ascii="Times New Roman" w:hAnsi="Times New Roman"/>
          <w:b/>
          <w:sz w:val="22"/>
          <w:szCs w:val="22"/>
        </w:rPr>
      </w:pPr>
    </w:p>
    <w:p w14:paraId="134BCCB9" w14:textId="77777777" w:rsidR="00731A68" w:rsidRDefault="00E8744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Ja niżej podpisany/a ……</w:t>
      </w:r>
      <w:r>
        <w:rPr>
          <w:rFonts w:ascii="Times New Roman" w:hAnsi="Times New Roman"/>
          <w:sz w:val="22"/>
          <w:szCs w:val="22"/>
        </w:rPr>
        <w:t>…………………………………….. legitymujący się dowodem osobistym nr dokumentu …………………………………..,</w:t>
      </w:r>
    </w:p>
    <w:p w14:paraId="5DF9A275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4CDA46C2" w14:textId="77777777" w:rsidR="00731A68" w:rsidRDefault="00E8744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 że:</w:t>
      </w:r>
    </w:p>
    <w:p w14:paraId="6CD95BA9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99E64C4" w14:textId="77777777" w:rsidR="00731A68" w:rsidRDefault="00E8744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posiadam tytu</w:t>
      </w:r>
      <w:r>
        <w:rPr>
          <w:rFonts w:ascii="Times New Roman" w:hAnsi="Times New Roman"/>
          <w:sz w:val="22"/>
          <w:szCs w:val="22"/>
        </w:rPr>
        <w:t xml:space="preserve">łu prawnego (własność, współwłasność, najem, spółdzielcze prawo do lokalu lub inne) do lokalu położonego w tej samej </w:t>
      </w:r>
      <w:r>
        <w:rPr>
          <w:rFonts w:ascii="Times New Roman" w:hAnsi="Times New Roman"/>
          <w:sz w:val="22"/>
          <w:szCs w:val="22"/>
        </w:rPr>
        <w:t xml:space="preserve">miejscowości lub miejscowości pobliskiej tj. miejscowości położonej w powiecie: </w:t>
      </w:r>
      <w:r>
        <w:rPr>
          <w:rFonts w:ascii="Times New Roman" w:hAnsi="Times New Roman"/>
          <w:color w:val="000000"/>
          <w:sz w:val="22"/>
          <w:szCs w:val="22"/>
        </w:rPr>
        <w:t xml:space="preserve">wieluńskim, wieruszowskim, oleskim oraz </w:t>
      </w:r>
      <w:r>
        <w:rPr>
          <w:rFonts w:ascii="Times New Roman" w:hAnsi="Times New Roman"/>
          <w:sz w:val="22"/>
          <w:szCs w:val="22"/>
        </w:rPr>
        <w:t xml:space="preserve">żadne z w/w uprawnień nie przysługuje </w:t>
      </w:r>
      <w:r>
        <w:rPr>
          <w:rFonts w:ascii="Times New Roman" w:hAnsi="Times New Roman"/>
          <w:sz w:val="22"/>
          <w:szCs w:val="22"/>
        </w:rPr>
        <w:t>członkom mojego gospodarstwa domowego.</w:t>
      </w:r>
    </w:p>
    <w:p w14:paraId="7C8CB580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3D1BEAD5" w14:textId="77777777" w:rsidR="00731A68" w:rsidRDefault="00E8744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Jednocze</w:t>
      </w:r>
      <w:r>
        <w:rPr>
          <w:rFonts w:ascii="Times New Roman" w:hAnsi="Times New Roman"/>
          <w:sz w:val="22"/>
          <w:szCs w:val="22"/>
        </w:rPr>
        <w:t xml:space="preserve">śnie zobowiązuję się do informowania Urzędu Gminy </w:t>
      </w:r>
      <w:r>
        <w:rPr>
          <w:rFonts w:ascii="Times New Roman" w:hAnsi="Times New Roman"/>
          <w:sz w:val="22"/>
          <w:szCs w:val="22"/>
        </w:rPr>
        <w:t>Skomlin o wszelkich zmianach w zakresie niniejszego oświadczenia w okresie oczekiwania na załatwienie wniosku o najem lokalu.</w:t>
      </w:r>
    </w:p>
    <w:p w14:paraId="730CC69E" w14:textId="77777777" w:rsidR="00731A68" w:rsidRDefault="00E8744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4C2C820D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28600DE" w14:textId="77777777" w:rsidR="00731A68" w:rsidRDefault="00E87441">
      <w:pPr>
        <w:pStyle w:val="Standard"/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Jestem świadomy(a) odpowiedzialności karnej za złożenia fałszywego oświadczenia.</w:t>
      </w:r>
    </w:p>
    <w:p w14:paraId="49DC1DD0" w14:textId="77777777" w:rsidR="00731A68" w:rsidRDefault="00731A68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1C709440" w14:textId="77777777" w:rsidR="00731A68" w:rsidRDefault="00731A68">
      <w:pPr>
        <w:pStyle w:val="Standard"/>
        <w:rPr>
          <w:rFonts w:ascii="Times New Roman" w:hAnsi="Times New Roman"/>
        </w:rPr>
      </w:pPr>
    </w:p>
    <w:p w14:paraId="25F40D01" w14:textId="77777777" w:rsidR="00731A68" w:rsidRDefault="00731A68">
      <w:pPr>
        <w:pStyle w:val="Standard"/>
        <w:jc w:val="center"/>
        <w:rPr>
          <w:rFonts w:ascii="Times New Roman" w:hAnsi="Times New Roman"/>
          <w:b/>
          <w:i/>
        </w:rPr>
      </w:pPr>
    </w:p>
    <w:p w14:paraId="1EA3AA38" w14:textId="77777777" w:rsidR="00731A68" w:rsidRDefault="00E8744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 xml:space="preserve">……………………………………… </w:t>
      </w:r>
      <w:r>
        <w:rPr>
          <w:rFonts w:ascii="Times New Roman" w:hAnsi="Times New Roman"/>
        </w:rPr>
        <w:t xml:space="preserve">                …..………………………………..</w:t>
      </w:r>
    </w:p>
    <w:p w14:paraId="07C5EB6E" w14:textId="77777777" w:rsidR="00731A68" w:rsidRDefault="00E8744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sz w:val="16"/>
          <w:szCs w:val="16"/>
        </w:rPr>
        <w:t xml:space="preserve">   (miejscowość , data)                                                               (czytelny podpis składającego oświadczenie)</w:t>
      </w:r>
    </w:p>
    <w:sectPr w:rsidR="00731A6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3F95" w14:textId="77777777" w:rsidR="00000000" w:rsidRDefault="00E87441">
      <w:pPr>
        <w:rPr>
          <w:rFonts w:hint="eastAsia"/>
        </w:rPr>
      </w:pPr>
      <w:r>
        <w:separator/>
      </w:r>
    </w:p>
  </w:endnote>
  <w:endnote w:type="continuationSeparator" w:id="0">
    <w:p w14:paraId="5A564A36" w14:textId="77777777" w:rsidR="00000000" w:rsidRDefault="00E874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A092" w14:textId="77777777" w:rsidR="00000000" w:rsidRDefault="00E8744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65A2C59" w14:textId="77777777" w:rsidR="00000000" w:rsidRDefault="00E8744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1F7"/>
    <w:multiLevelType w:val="multilevel"/>
    <w:tmpl w:val="ACF85B94"/>
    <w:styleLink w:val="WWNum2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607B4F"/>
    <w:multiLevelType w:val="multilevel"/>
    <w:tmpl w:val="BFA0FE94"/>
    <w:styleLink w:val="WWNum9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2356480"/>
    <w:multiLevelType w:val="multilevel"/>
    <w:tmpl w:val="7F904D9C"/>
    <w:styleLink w:val="WWNum1a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6546D31"/>
    <w:multiLevelType w:val="multilevel"/>
    <w:tmpl w:val="65F4A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8AF4230"/>
    <w:multiLevelType w:val="multilevel"/>
    <w:tmpl w:val="B830C1D4"/>
    <w:styleLink w:val="WWNum8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E8F3666"/>
    <w:multiLevelType w:val="multilevel"/>
    <w:tmpl w:val="58F2C7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0141478"/>
    <w:multiLevelType w:val="multilevel"/>
    <w:tmpl w:val="D480D7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02342F9"/>
    <w:multiLevelType w:val="multilevel"/>
    <w:tmpl w:val="1842DDC4"/>
    <w:styleLink w:val="WWNum5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22831B2"/>
    <w:multiLevelType w:val="multilevel"/>
    <w:tmpl w:val="5B566918"/>
    <w:styleLink w:val="WWNum6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E15873"/>
    <w:multiLevelType w:val="multilevel"/>
    <w:tmpl w:val="ECA2A1C4"/>
    <w:styleLink w:val="WWNum2a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8E54A74"/>
    <w:multiLevelType w:val="multilevel"/>
    <w:tmpl w:val="1D38305A"/>
    <w:styleLink w:val="WWNum4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18658C8"/>
    <w:multiLevelType w:val="multilevel"/>
    <w:tmpl w:val="95E029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231818D3"/>
    <w:multiLevelType w:val="multilevel"/>
    <w:tmpl w:val="33129300"/>
    <w:styleLink w:val="WWNum10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4F17A4B"/>
    <w:multiLevelType w:val="multilevel"/>
    <w:tmpl w:val="C9986342"/>
    <w:styleLink w:val="WWNum9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9B06C9C"/>
    <w:multiLevelType w:val="multilevel"/>
    <w:tmpl w:val="DB0CFB0C"/>
    <w:styleLink w:val="WWNum2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9BA798A"/>
    <w:multiLevelType w:val="multilevel"/>
    <w:tmpl w:val="02605C22"/>
    <w:styleLink w:val="WWNum4a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47235B9"/>
    <w:multiLevelType w:val="multilevel"/>
    <w:tmpl w:val="6ECE6730"/>
    <w:styleLink w:val="WWNum3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64E7D74"/>
    <w:multiLevelType w:val="multilevel"/>
    <w:tmpl w:val="2F18FB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38140328"/>
    <w:multiLevelType w:val="multilevel"/>
    <w:tmpl w:val="A71425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499F0A2D"/>
    <w:multiLevelType w:val="multilevel"/>
    <w:tmpl w:val="070C9AD0"/>
    <w:styleLink w:val="WWNum3a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A13052B"/>
    <w:multiLevelType w:val="multilevel"/>
    <w:tmpl w:val="E674AF60"/>
    <w:styleLink w:val="WWNum1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00C12B3"/>
    <w:multiLevelType w:val="multilevel"/>
    <w:tmpl w:val="FC1C44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2" w15:restartNumberingAfterBreak="0">
    <w:nsid w:val="59EC6A00"/>
    <w:multiLevelType w:val="multilevel"/>
    <w:tmpl w:val="982C668E"/>
    <w:styleLink w:val="WWNum7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EE25CC8"/>
    <w:multiLevelType w:val="multilevel"/>
    <w:tmpl w:val="386E213E"/>
    <w:styleLink w:val="WWNum8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1762CF3"/>
    <w:multiLevelType w:val="multilevel"/>
    <w:tmpl w:val="6A20BCDC"/>
    <w:styleLink w:val="WWNum3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4BB260F"/>
    <w:multiLevelType w:val="multilevel"/>
    <w:tmpl w:val="B1C45F7E"/>
    <w:styleLink w:val="WWNum4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D6C2497"/>
    <w:multiLevelType w:val="multilevel"/>
    <w:tmpl w:val="FC2AA494"/>
    <w:styleLink w:val="WWNum5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F567E0F"/>
    <w:multiLevelType w:val="multilevel"/>
    <w:tmpl w:val="A5C034FE"/>
    <w:styleLink w:val="WWNum7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062259D"/>
    <w:multiLevelType w:val="multilevel"/>
    <w:tmpl w:val="3FD65DD4"/>
    <w:styleLink w:val="WWNum1aa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0787FC4"/>
    <w:multiLevelType w:val="multilevel"/>
    <w:tmpl w:val="9A346498"/>
    <w:styleLink w:val="WWNum6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15C23CC"/>
    <w:multiLevelType w:val="multilevel"/>
    <w:tmpl w:val="1EEC86AC"/>
    <w:styleLink w:val="WWNum10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36124BF"/>
    <w:multiLevelType w:val="multilevel"/>
    <w:tmpl w:val="E168F4C4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88318573">
    <w:abstractNumId w:val="31"/>
  </w:num>
  <w:num w:numId="2" w16cid:durableId="1244604789">
    <w:abstractNumId w:val="20"/>
  </w:num>
  <w:num w:numId="3" w16cid:durableId="1125587293">
    <w:abstractNumId w:val="14"/>
  </w:num>
  <w:num w:numId="4" w16cid:durableId="2079859429">
    <w:abstractNumId w:val="16"/>
  </w:num>
  <w:num w:numId="5" w16cid:durableId="1697340715">
    <w:abstractNumId w:val="25"/>
  </w:num>
  <w:num w:numId="6" w16cid:durableId="801189132">
    <w:abstractNumId w:val="7"/>
  </w:num>
  <w:num w:numId="7" w16cid:durableId="1384213273">
    <w:abstractNumId w:val="29"/>
  </w:num>
  <w:num w:numId="8" w16cid:durableId="712392283">
    <w:abstractNumId w:val="27"/>
  </w:num>
  <w:num w:numId="9" w16cid:durableId="1312900918">
    <w:abstractNumId w:val="23"/>
  </w:num>
  <w:num w:numId="10" w16cid:durableId="658926825">
    <w:abstractNumId w:val="13"/>
  </w:num>
  <w:num w:numId="11" w16cid:durableId="1859539923">
    <w:abstractNumId w:val="30"/>
  </w:num>
  <w:num w:numId="12" w16cid:durableId="1779909852">
    <w:abstractNumId w:val="2"/>
  </w:num>
  <w:num w:numId="13" w16cid:durableId="1729377782">
    <w:abstractNumId w:val="0"/>
  </w:num>
  <w:num w:numId="14" w16cid:durableId="2066484404">
    <w:abstractNumId w:val="24"/>
  </w:num>
  <w:num w:numId="15" w16cid:durableId="913123983">
    <w:abstractNumId w:val="10"/>
  </w:num>
  <w:num w:numId="16" w16cid:durableId="395402256">
    <w:abstractNumId w:val="26"/>
  </w:num>
  <w:num w:numId="17" w16cid:durableId="540171845">
    <w:abstractNumId w:val="8"/>
  </w:num>
  <w:num w:numId="18" w16cid:durableId="1482623886">
    <w:abstractNumId w:val="22"/>
  </w:num>
  <w:num w:numId="19" w16cid:durableId="975718391">
    <w:abstractNumId w:val="4"/>
  </w:num>
  <w:num w:numId="20" w16cid:durableId="2084448489">
    <w:abstractNumId w:val="1"/>
  </w:num>
  <w:num w:numId="21" w16cid:durableId="2021277279">
    <w:abstractNumId w:val="12"/>
  </w:num>
  <w:num w:numId="22" w16cid:durableId="2012755481">
    <w:abstractNumId w:val="28"/>
  </w:num>
  <w:num w:numId="23" w16cid:durableId="1066299220">
    <w:abstractNumId w:val="9"/>
  </w:num>
  <w:num w:numId="24" w16cid:durableId="1420787047">
    <w:abstractNumId w:val="19"/>
  </w:num>
  <w:num w:numId="25" w16cid:durableId="1908152908">
    <w:abstractNumId w:val="15"/>
  </w:num>
  <w:num w:numId="26" w16cid:durableId="1456213273">
    <w:abstractNumId w:val="3"/>
  </w:num>
  <w:num w:numId="27" w16cid:durableId="345983691">
    <w:abstractNumId w:val="21"/>
  </w:num>
  <w:num w:numId="28" w16cid:durableId="1378554319">
    <w:abstractNumId w:val="6"/>
  </w:num>
  <w:num w:numId="29" w16cid:durableId="865872368">
    <w:abstractNumId w:val="18"/>
  </w:num>
  <w:num w:numId="30" w16cid:durableId="889071656">
    <w:abstractNumId w:val="11"/>
  </w:num>
  <w:num w:numId="31" w16cid:durableId="1867718693">
    <w:abstractNumId w:val="17"/>
  </w:num>
  <w:num w:numId="32" w16cid:durableId="1731027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1A68"/>
    <w:rsid w:val="00731A68"/>
    <w:rsid w:val="00E8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ED7B"/>
  <w15:docId w15:val="{EDDC84B0-8325-466E-8C31-20EBB993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ootnotedescription">
    <w:name w:val="footnote description"/>
    <w:next w:val="Standard"/>
    <w:pPr>
      <w:spacing w:after="5" w:line="271" w:lineRule="auto"/>
      <w:ind w:right="3282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1a">
    <w:name w:val="WWNum1a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aa">
    <w:name w:val="WWNum1aa"/>
    <w:basedOn w:val="Bezlisty"/>
    <w:pPr>
      <w:numPr>
        <w:numId w:val="12"/>
      </w:numPr>
    </w:pPr>
  </w:style>
  <w:style w:type="numbering" w:customStyle="1" w:styleId="WWNum2a">
    <w:name w:val="WWNum2a"/>
    <w:basedOn w:val="Bezlisty"/>
    <w:pPr>
      <w:numPr>
        <w:numId w:val="13"/>
      </w:numPr>
    </w:pPr>
  </w:style>
  <w:style w:type="numbering" w:customStyle="1" w:styleId="WWNum3a">
    <w:name w:val="WWNum3a"/>
    <w:basedOn w:val="Bezlisty"/>
    <w:pPr>
      <w:numPr>
        <w:numId w:val="14"/>
      </w:numPr>
    </w:pPr>
  </w:style>
  <w:style w:type="numbering" w:customStyle="1" w:styleId="WWNum4a">
    <w:name w:val="WWNum4a"/>
    <w:basedOn w:val="Bezlisty"/>
    <w:pPr>
      <w:numPr>
        <w:numId w:val="15"/>
      </w:numPr>
    </w:pPr>
  </w:style>
  <w:style w:type="numbering" w:customStyle="1" w:styleId="WWNum5a">
    <w:name w:val="WWNum5a"/>
    <w:basedOn w:val="Bezlisty"/>
    <w:pPr>
      <w:numPr>
        <w:numId w:val="16"/>
      </w:numPr>
    </w:pPr>
  </w:style>
  <w:style w:type="numbering" w:customStyle="1" w:styleId="WWNum6a">
    <w:name w:val="WWNum6a"/>
    <w:basedOn w:val="Bezlisty"/>
    <w:pPr>
      <w:numPr>
        <w:numId w:val="17"/>
      </w:numPr>
    </w:pPr>
  </w:style>
  <w:style w:type="numbering" w:customStyle="1" w:styleId="WWNum7a">
    <w:name w:val="WWNum7a"/>
    <w:basedOn w:val="Bezlisty"/>
    <w:pPr>
      <w:numPr>
        <w:numId w:val="18"/>
      </w:numPr>
    </w:pPr>
  </w:style>
  <w:style w:type="numbering" w:customStyle="1" w:styleId="WWNum8a">
    <w:name w:val="WWNum8a"/>
    <w:basedOn w:val="Bezlisty"/>
    <w:pPr>
      <w:numPr>
        <w:numId w:val="19"/>
      </w:numPr>
    </w:pPr>
  </w:style>
  <w:style w:type="numbering" w:customStyle="1" w:styleId="WWNum9a">
    <w:name w:val="WWNum9a"/>
    <w:basedOn w:val="Bezlisty"/>
    <w:pPr>
      <w:numPr>
        <w:numId w:val="20"/>
      </w:numPr>
    </w:pPr>
  </w:style>
  <w:style w:type="numbering" w:customStyle="1" w:styleId="WWNum10a">
    <w:name w:val="WWNum10a"/>
    <w:basedOn w:val="Bezlisty"/>
    <w:pPr>
      <w:numPr>
        <w:numId w:val="21"/>
      </w:numPr>
    </w:pPr>
  </w:style>
  <w:style w:type="numbering" w:customStyle="1" w:styleId="WWNum1aaa">
    <w:name w:val="WWNum1aaa"/>
    <w:basedOn w:val="Bezlisty"/>
    <w:pPr>
      <w:numPr>
        <w:numId w:val="22"/>
      </w:numPr>
    </w:pPr>
  </w:style>
  <w:style w:type="numbering" w:customStyle="1" w:styleId="WWNum2aa">
    <w:name w:val="WWNum2aa"/>
    <w:basedOn w:val="Bezlisty"/>
    <w:pPr>
      <w:numPr>
        <w:numId w:val="23"/>
      </w:numPr>
    </w:pPr>
  </w:style>
  <w:style w:type="numbering" w:customStyle="1" w:styleId="WWNum3aa">
    <w:name w:val="WWNum3aa"/>
    <w:basedOn w:val="Bezlisty"/>
    <w:pPr>
      <w:numPr>
        <w:numId w:val="24"/>
      </w:numPr>
    </w:pPr>
  </w:style>
  <w:style w:type="numbering" w:customStyle="1" w:styleId="WWNum4aa">
    <w:name w:val="WWNum4aa"/>
    <w:basedOn w:val="Bezlisty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wiel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13</Pages>
  <Words>3497</Words>
  <Characters>20983</Characters>
  <Application>Microsoft Office Word</Application>
  <DocSecurity>0</DocSecurity>
  <Lines>174</Lines>
  <Paragraphs>48</Paragraphs>
  <ScaleCrop>false</ScaleCrop>
  <Company/>
  <LinksUpToDate>false</LinksUpToDate>
  <CharactersWithSpaces>24432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Zalwert</dc:creator>
  <cp:lastModifiedBy>Adam Pokora</cp:lastModifiedBy>
  <cp:revision>1</cp:revision>
  <cp:lastPrinted>2022-03-23T08:31:00Z</cp:lastPrinted>
  <dcterms:created xsi:type="dcterms:W3CDTF">2021-05-11T12:52:00Z</dcterms:created>
  <dcterms:modified xsi:type="dcterms:W3CDTF">2022-04-29T11:04:00Z</dcterms:modified>
</cp:coreProperties>
</file>